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441" w:rsidRPr="00CD7441" w:rsidRDefault="00CD7441" w:rsidP="00CD7441">
      <w:pPr>
        <w:pStyle w:val="berschrift2"/>
        <w:numPr>
          <w:ilvl w:val="0"/>
          <w:numId w:val="0"/>
        </w:numPr>
        <w:ind w:left="576" w:right="-2" w:hanging="576"/>
        <w:rPr>
          <w:sz w:val="40"/>
          <w:szCs w:val="40"/>
        </w:rPr>
      </w:pPr>
      <w:r w:rsidRPr="00CD7441">
        <w:rPr>
          <w:sz w:val="40"/>
          <w:szCs w:val="40"/>
        </w:rPr>
        <w:t>Untersuchungen zum Bogen</w:t>
      </w:r>
    </w:p>
    <w:p w:rsidR="00CD7441" w:rsidRDefault="00CD7441" w:rsidP="00CD7441"/>
    <w:p w:rsidR="00CD7441" w:rsidRPr="001A796C" w:rsidRDefault="00CD7441" w:rsidP="00CD7441">
      <w:pPr>
        <w:pStyle w:val="berschrift2"/>
        <w:numPr>
          <w:ilvl w:val="0"/>
          <w:numId w:val="0"/>
        </w:numPr>
        <w:ind w:right="-2"/>
      </w:pPr>
      <w:r>
        <w:t>Ziel der Untersuchungen</w:t>
      </w:r>
    </w:p>
    <w:p w:rsidR="00CD7441" w:rsidRPr="001A796C" w:rsidRDefault="00CD7441" w:rsidP="00CD7441">
      <w:pPr>
        <w:ind w:right="-2"/>
        <w:jc w:val="both"/>
      </w:pPr>
      <w:r w:rsidRPr="001A796C">
        <w:t xml:space="preserve">Neben der Anordnung der Hänger zu einem optimalen </w:t>
      </w:r>
      <w:proofErr w:type="spellStart"/>
      <w:r w:rsidRPr="001A796C">
        <w:t>Hängernetz</w:t>
      </w:r>
      <w:proofErr w:type="spellEnd"/>
      <w:r w:rsidRPr="001A796C">
        <w:t xml:space="preserve"> sind auch die </w:t>
      </w:r>
      <w:proofErr w:type="spellStart"/>
      <w:r w:rsidRPr="001A796C">
        <w:t>kons-truktive</w:t>
      </w:r>
      <w:proofErr w:type="spellEnd"/>
      <w:r w:rsidRPr="001A796C">
        <w:t xml:space="preserve"> Ausführung des Bogens sowie des oberen Windverbandes und das damit </w:t>
      </w:r>
      <w:proofErr w:type="spellStart"/>
      <w:r w:rsidRPr="001A796C">
        <w:t>ver-bundene</w:t>
      </w:r>
      <w:proofErr w:type="spellEnd"/>
      <w:r w:rsidRPr="001A796C">
        <w:t xml:space="preserve"> Tragverhalten beim Entwurf einer effizienten Netzwerkbogenbrücke von großer Bedeutung.</w:t>
      </w:r>
    </w:p>
    <w:p w:rsidR="00CD7441" w:rsidRPr="001A796C" w:rsidRDefault="00CD7441" w:rsidP="00CD7441">
      <w:pPr>
        <w:spacing w:before="240"/>
        <w:ind w:right="-2"/>
        <w:jc w:val="both"/>
        <w:rPr>
          <w:szCs w:val="22"/>
        </w:rPr>
      </w:pPr>
      <w:r w:rsidRPr="001A796C">
        <w:t>Infolge der Bogenkrümmung werden vertikale und radiale Lasten</w:t>
      </w:r>
      <w:r w:rsidRPr="001A796C">
        <w:rPr>
          <w:szCs w:val="22"/>
        </w:rPr>
        <w:t xml:space="preserve"> vorwiegend durch Druck-kräfte abgetragen.</w:t>
      </w:r>
      <w:r w:rsidRPr="001A796C">
        <w:t xml:space="preserve"> </w:t>
      </w:r>
      <w:r w:rsidRPr="001A796C">
        <w:rPr>
          <w:szCs w:val="22"/>
        </w:rPr>
        <w:t xml:space="preserve">Folgt die Resultierende aller angreifenden Kräfte der Schwerpunktlinie des Bogenquerschnittes, d.h. </w:t>
      </w:r>
      <w:r w:rsidRPr="001A796C">
        <w:t>die Einwirkungen entsprechen der so genannten Stützlinien-belastung,</w:t>
      </w:r>
      <w:r w:rsidRPr="001A796C">
        <w:rPr>
          <w:szCs w:val="22"/>
        </w:rPr>
        <w:t xml:space="preserve"> treten im Bogen fast ausschließlich Druckkräfte auf. Bei Abweichungen von diesen Idealbedingungen, wie sie bei realen Belastungen im Eisenbahn- und Straßen-</w:t>
      </w:r>
      <w:proofErr w:type="spellStart"/>
      <w:r w:rsidRPr="001A796C">
        <w:rPr>
          <w:szCs w:val="22"/>
        </w:rPr>
        <w:t>brückenbau</w:t>
      </w:r>
      <w:proofErr w:type="spellEnd"/>
      <w:r w:rsidRPr="001A796C">
        <w:rPr>
          <w:szCs w:val="22"/>
        </w:rPr>
        <w:t xml:space="preserve"> generell auftreten, entstehen zusätzlich Querkräfte und Biegemomente. </w:t>
      </w:r>
      <w:r w:rsidRPr="001A796C">
        <w:t>Durch die vorwiegende Druckbeanspruchung des Bogens liegt eine Stabilitätsgefährdung vor. Ein wichtiger Indikator für die Grenztragfähigkeit eines stabilitätsgefährdeten Tragwerkes sind die Schnittgrößen sowie die daraus resultierenden Spannungsauslastungen nach der Elas-</w:t>
      </w:r>
      <w:proofErr w:type="spellStart"/>
      <w:r w:rsidRPr="001A796C">
        <w:t>tizitätstheorie</w:t>
      </w:r>
      <w:proofErr w:type="spellEnd"/>
      <w:r w:rsidRPr="001A796C">
        <w:t xml:space="preserve"> II. Ordnung. In den vorliegenden Untersuchungen wird der Einfluss von Geo-</w:t>
      </w:r>
      <w:proofErr w:type="spellStart"/>
      <w:r w:rsidRPr="001A796C">
        <w:t>metrie</w:t>
      </w:r>
      <w:proofErr w:type="spellEnd"/>
      <w:r w:rsidRPr="001A796C">
        <w:t xml:space="preserve"> und Steifigkeit des Bogens sowie Ausführung und Konstruktion anderer Tragwerks-teile auf die Spannungsauslastungen nach der Elastizitätstheorie II. Ordnung analysiert, um Aussagen über das Tragverhalten des Bogens bei Variation verschiedener Konstruktions-parameter treffen zu können.</w:t>
      </w:r>
    </w:p>
    <w:p w:rsidR="00CD7441" w:rsidRPr="001A796C" w:rsidRDefault="00CD7441" w:rsidP="00CD7441">
      <w:pPr>
        <w:spacing w:before="240"/>
        <w:ind w:right="-2"/>
        <w:jc w:val="both"/>
      </w:pPr>
      <w:r w:rsidRPr="001A796C">
        <w:rPr>
          <w:szCs w:val="22"/>
        </w:rPr>
        <w:t xml:space="preserve">Wie aus den oben aufgeführten Ausführungen hervorgeht, ist die Form des Bogens </w:t>
      </w:r>
      <w:proofErr w:type="spellStart"/>
      <w:r w:rsidRPr="001A796C">
        <w:rPr>
          <w:szCs w:val="22"/>
        </w:rPr>
        <w:t>ent</w:t>
      </w:r>
      <w:proofErr w:type="spellEnd"/>
      <w:r w:rsidRPr="001A796C">
        <w:rPr>
          <w:szCs w:val="22"/>
        </w:rPr>
        <w:t>-scheidend für die Größe der Bogenschnittkräfte und somit für die erforderlichen Quer-</w:t>
      </w:r>
      <w:proofErr w:type="spellStart"/>
      <w:r w:rsidRPr="001A796C">
        <w:rPr>
          <w:szCs w:val="22"/>
        </w:rPr>
        <w:t>schnittsabmessungen</w:t>
      </w:r>
      <w:proofErr w:type="spellEnd"/>
      <w:r w:rsidRPr="001A796C">
        <w:rPr>
          <w:szCs w:val="22"/>
        </w:rPr>
        <w:t xml:space="preserve">. Bei der Wahl einer Bogenform, die der Stützlinie der angreifenden Lasten am nächsten kommt, können die auftretenden Biegemomente gering gehalten werden. Somit wird die Tragfähigkeit des Bogens zum Teil erheblich gesteigert. In der Praxis hat der Parabelbogen die größte Bedeutung. Für diesen entspricht eine konstante vertikale Last der Stützlinienbelastung. In den meisten der ausgeführten Stabbogenbrücken wird der Bogen durch die vertikalen Hänger annähernd durch eine konstante vertikale Last </w:t>
      </w:r>
      <w:proofErr w:type="spellStart"/>
      <w:r w:rsidRPr="001A796C">
        <w:rPr>
          <w:szCs w:val="22"/>
        </w:rPr>
        <w:t>bean-sprucht</w:t>
      </w:r>
      <w:proofErr w:type="spellEnd"/>
      <w:r w:rsidRPr="001A796C">
        <w:rPr>
          <w:szCs w:val="22"/>
        </w:rPr>
        <w:t>. Deshalb ist in diesen Fällen der Parabelbogen die sinnvollste Wahl. Die Bean-</w:t>
      </w:r>
      <w:proofErr w:type="spellStart"/>
      <w:r w:rsidRPr="001A796C">
        <w:rPr>
          <w:szCs w:val="22"/>
        </w:rPr>
        <w:t>spruchungsrichtung</w:t>
      </w:r>
      <w:proofErr w:type="spellEnd"/>
      <w:r w:rsidRPr="001A796C">
        <w:rPr>
          <w:szCs w:val="22"/>
        </w:rPr>
        <w:t xml:space="preserve"> des Bogens bei Netzwerkbogenbrücken weicht jedoch von jener bei vertikalen Hängern ab. Durch die geneigten Hänger werden die auf der Fahrbahnplatte an-greifenden Lasten annähernd radial in den Bogen eingeleitet. Dies spricht wiederum für die Ausführung eines Kreisbogens, da dessen Stützlinienbelastung eine konstante Radiallast ist. In den </w:t>
      </w:r>
      <w:r>
        <w:rPr>
          <w:szCs w:val="22"/>
        </w:rPr>
        <w:t>durchgeführten</w:t>
      </w:r>
      <w:r w:rsidRPr="001A796C">
        <w:rPr>
          <w:szCs w:val="22"/>
        </w:rPr>
        <w:t xml:space="preserve"> Untersuchungen </w:t>
      </w:r>
      <w:r>
        <w:rPr>
          <w:szCs w:val="22"/>
        </w:rPr>
        <w:t>wurde</w:t>
      </w:r>
      <w:r w:rsidRPr="001A796C">
        <w:rPr>
          <w:szCs w:val="22"/>
        </w:rPr>
        <w:t xml:space="preserve"> zunächst geklärt, welche Bogenform die geringsten Beanspruchungen und somit die größte Tragsicherheit im Bogen hervorruft. Neben den beiden angesprochenen Bogenformen </w:t>
      </w:r>
      <w:r>
        <w:rPr>
          <w:szCs w:val="22"/>
        </w:rPr>
        <w:t>wurden</w:t>
      </w:r>
      <w:r w:rsidRPr="001A796C">
        <w:rPr>
          <w:szCs w:val="22"/>
        </w:rPr>
        <w:t xml:space="preserve"> zusätzlich Ellipsenbogen, Kate-</w:t>
      </w:r>
      <w:proofErr w:type="spellStart"/>
      <w:r w:rsidRPr="001A796C">
        <w:rPr>
          <w:szCs w:val="22"/>
        </w:rPr>
        <w:t>noidbogen</w:t>
      </w:r>
      <w:proofErr w:type="spellEnd"/>
      <w:r w:rsidRPr="001A796C">
        <w:rPr>
          <w:szCs w:val="22"/>
        </w:rPr>
        <w:t xml:space="preserve"> und ein im Portal- und Scheitelbereich unterschiedlich konstant gekrümmter Bogen untersucht. Ein weiterer wichtiger Punkt für die Tragsicherheit des Bogens ist dessen Querschnittsausbildung sowie der Verlauf des Querschnittes vom Kämpfer zum Scheitel. Ein konstanter Querschnitt über die Bogenlänge ist sicher die einfachste, jedoch nicht die </w:t>
      </w:r>
      <w:r w:rsidRPr="001A796C">
        <w:rPr>
          <w:szCs w:val="22"/>
        </w:rPr>
        <w:lastRenderedPageBreak/>
        <w:t xml:space="preserve">wirtschaftlichste Lösung. Aus diesem Grund </w:t>
      </w:r>
      <w:r>
        <w:rPr>
          <w:szCs w:val="22"/>
        </w:rPr>
        <w:t>wurden</w:t>
      </w:r>
      <w:r w:rsidRPr="001A796C">
        <w:rPr>
          <w:szCs w:val="22"/>
        </w:rPr>
        <w:t xml:space="preserve"> verschiedene Querschnittsverläufe bezüglich ihrer Auswirkungen auf die Bogentragfähigkeit untersucht und eine ideale Lösung, welche sich durch einen geringen Materialverbrauch und gleichzeitig durch eine im Vergleich zum konstanten Querschnittsverlauf möglichst gleichmäßige Spannungsauslastung aus</w:t>
      </w:r>
      <w:r>
        <w:rPr>
          <w:szCs w:val="22"/>
        </w:rPr>
        <w:t>-</w:t>
      </w:r>
      <w:r w:rsidRPr="001A796C">
        <w:rPr>
          <w:szCs w:val="22"/>
        </w:rPr>
        <w:t xml:space="preserve">zeichnet, herausgestellt. Auch die Art und </w:t>
      </w:r>
      <w:r w:rsidRPr="001A796C">
        <w:t xml:space="preserve">Anordnung des oberen Windverbandes sowie die Ausführung des </w:t>
      </w:r>
      <w:proofErr w:type="spellStart"/>
      <w:r w:rsidRPr="001A796C">
        <w:t>Hängernetzes</w:t>
      </w:r>
      <w:proofErr w:type="spellEnd"/>
      <w:r w:rsidRPr="001A796C">
        <w:t xml:space="preserve"> haben einen nicht zu vernachlässigenden Einfluss auf das Bogentragverhalten. Deshalb </w:t>
      </w:r>
      <w:r>
        <w:t>wurden</w:t>
      </w:r>
      <w:r w:rsidRPr="001A796C">
        <w:t xml:space="preserve"> im Rahmen Untersuchungen die Auswirkungen dieser Parameter auf die Bogen-</w:t>
      </w:r>
      <w:r w:rsidRPr="001A796C">
        <w:rPr>
          <w:szCs w:val="22"/>
        </w:rPr>
        <w:t>tragfähigkeit</w:t>
      </w:r>
      <w:r w:rsidRPr="001A796C">
        <w:t xml:space="preserve"> dargestellt. Als Ergebnis der oben erwähnten Analysen bezüglich der Auswirkungen von Bogenform, Querschnittsverlauf, Windverband und </w:t>
      </w:r>
      <w:proofErr w:type="spellStart"/>
      <w:r w:rsidRPr="001A796C">
        <w:t>Hängernetz</w:t>
      </w:r>
      <w:proofErr w:type="spellEnd"/>
      <w:r w:rsidRPr="001A796C">
        <w:t xml:space="preserve"> auf die Bogen</w:t>
      </w:r>
      <w:r w:rsidRPr="001A796C">
        <w:rPr>
          <w:szCs w:val="22"/>
        </w:rPr>
        <w:t>tragfähigkeit</w:t>
      </w:r>
      <w:r w:rsidRPr="001A796C">
        <w:t xml:space="preserve"> werden Empfehlungen zur Ausführung eines Bogentragwerkes mit geringem Materialbedarf und gleichzeitig hoher Tragsicherheit formuliert.</w:t>
      </w:r>
    </w:p>
    <w:p w:rsidR="00CD7441" w:rsidRPr="001A796C" w:rsidRDefault="00CD7441" w:rsidP="00CD7441">
      <w:pPr>
        <w:spacing w:before="240"/>
        <w:ind w:right="-2"/>
        <w:jc w:val="both"/>
      </w:pPr>
      <w:r w:rsidRPr="001A796C">
        <w:t xml:space="preserve">Neben den genannten Untersuchungen zur optimalen konstruktiven Gestaltung des Bogens ist auch eine sinnvolle und realistische statische Berechnung dieses Tragwerksteils von großer Bedeutung. Wie bereits erwähnt, handelt es sich beim Bogen um ein stabilitäts-gefährdetes Bauteil. Somit sind neben den allgemeinen Spannungsnachweisen auch </w:t>
      </w:r>
      <w:proofErr w:type="spellStart"/>
      <w:r w:rsidRPr="001A796C">
        <w:t>Stabi-litätsnachweise</w:t>
      </w:r>
      <w:proofErr w:type="spellEnd"/>
      <w:r w:rsidRPr="001A796C">
        <w:t xml:space="preserve"> </w:t>
      </w:r>
      <w:r>
        <w:t xml:space="preserve">zu führen. Dies kann gemäß DIN </w:t>
      </w:r>
      <w:r w:rsidR="00D466A8">
        <w:t>18800-2 oder DIN FB 103</w:t>
      </w:r>
      <w:r w:rsidRPr="001A796C">
        <w:t xml:space="preserve"> sowohl nach dem Ersatzstabverfahren als auch mit Hilfe eines Spannungsnachweises nach Elastizitätstheorie II. Ordnung erfolgen. Die zweite Vorgehensweise wird im Brückenbau bevorzugt angewendet. Dazu bedarf es jedoch des Ansatzes geometrischer </w:t>
      </w:r>
      <w:proofErr w:type="spellStart"/>
      <w:r w:rsidRPr="001A796C">
        <w:t>Ersatzimperfektionen</w:t>
      </w:r>
      <w:proofErr w:type="spellEnd"/>
      <w:r w:rsidRPr="001A796C">
        <w:t xml:space="preserve"> zur Berücksichtigung geometrischer und struktureller </w:t>
      </w:r>
      <w:proofErr w:type="spellStart"/>
      <w:r w:rsidRPr="001A796C">
        <w:t>Bauteilimperfek</w:t>
      </w:r>
      <w:r w:rsidR="00D466A8">
        <w:t>-</w:t>
      </w:r>
      <w:r w:rsidRPr="001A796C">
        <w:t>tionen</w:t>
      </w:r>
      <w:proofErr w:type="spellEnd"/>
      <w:r w:rsidRPr="001A796C">
        <w:t xml:space="preserve">. In den gängigen Normenwerken werden dazu abweichende Angaben getroffen. Ziel der Untersuchungen </w:t>
      </w:r>
      <w:r>
        <w:t>war</w:t>
      </w:r>
      <w:r w:rsidRPr="001A796C">
        <w:t xml:space="preserve"> es deshalb, verschiedene </w:t>
      </w:r>
      <w:proofErr w:type="spellStart"/>
      <w:r w:rsidRPr="001A796C">
        <w:t>Ersatzimperfektionen</w:t>
      </w:r>
      <w:proofErr w:type="spellEnd"/>
      <w:r w:rsidRPr="001A796C">
        <w:t xml:space="preserve"> bezüglich ihrer Auswirkungen auf die rechnerische Bogen</w:t>
      </w:r>
      <w:r w:rsidRPr="001A796C">
        <w:rPr>
          <w:szCs w:val="22"/>
        </w:rPr>
        <w:t>tragfähigkeit</w:t>
      </w:r>
      <w:r w:rsidRPr="001A796C">
        <w:t xml:space="preserve"> zu untersuchen und die maß</w:t>
      </w:r>
      <w:r w:rsidR="00D466A8">
        <w:t>-</w:t>
      </w:r>
      <w:r w:rsidRPr="001A796C">
        <w:t>gebenden Vorverformungen hinsichtlich ihrer Form und ihrer Größe herauszustellen.</w:t>
      </w:r>
    </w:p>
    <w:p w:rsidR="00CD7441" w:rsidRDefault="00CD7441" w:rsidP="00CD7441">
      <w:pPr>
        <w:ind w:right="-2"/>
      </w:pPr>
    </w:p>
    <w:p w:rsidR="00964BD3" w:rsidRDefault="00964BD3" w:rsidP="00CD7441">
      <w:pPr>
        <w:ind w:right="-2"/>
      </w:pPr>
    </w:p>
    <w:p w:rsidR="00CD7441" w:rsidRPr="001A796C" w:rsidRDefault="00CD7441" w:rsidP="00CD7441">
      <w:pPr>
        <w:pStyle w:val="berschrift2"/>
        <w:numPr>
          <w:ilvl w:val="0"/>
          <w:numId w:val="0"/>
        </w:numPr>
        <w:ind w:right="-2"/>
      </w:pPr>
      <w:r>
        <w:t xml:space="preserve">Ergebnisse der Untersuchungen, </w:t>
      </w:r>
      <w:r w:rsidRPr="001A796C">
        <w:t xml:space="preserve">Entwurfsgrundlagen und </w:t>
      </w:r>
      <w:r>
        <w:t xml:space="preserve">Vergleich der </w:t>
      </w:r>
      <w:r w:rsidRPr="001A796C">
        <w:t>Untersuchungsergebnisse mit Ansätzen aus der Praxis</w:t>
      </w:r>
    </w:p>
    <w:p w:rsidR="00CD7441" w:rsidRPr="001A796C" w:rsidRDefault="00CD7441" w:rsidP="00964BD3">
      <w:pPr>
        <w:pStyle w:val="berschrift3"/>
        <w:numPr>
          <w:ilvl w:val="0"/>
          <w:numId w:val="0"/>
        </w:numPr>
        <w:ind w:left="720" w:right="-2" w:hanging="720"/>
      </w:pPr>
      <w:bookmarkStart w:id="0" w:name="_Ref151436543"/>
      <w:r w:rsidRPr="00964BD3">
        <w:rPr>
          <w:sz w:val="22"/>
        </w:rPr>
        <w:t>Entwurfsgrundlagen</w:t>
      </w:r>
      <w:bookmarkEnd w:id="0"/>
    </w:p>
    <w:p w:rsidR="00CD7441" w:rsidRPr="001A796C" w:rsidRDefault="00964BD3" w:rsidP="00CD7441">
      <w:pPr>
        <w:ind w:right="-2"/>
        <w:jc w:val="both"/>
      </w:pPr>
      <w:r>
        <w:t>Aus den in den Untersuchungen</w:t>
      </w:r>
      <w:r w:rsidR="00CD7441" w:rsidRPr="001A796C">
        <w:t xml:space="preserve"> gewonnenen Erkenntnissen</w:t>
      </w:r>
      <w:r>
        <w:t xml:space="preserve"> wurden</w:t>
      </w:r>
      <w:r w:rsidR="00CD7441" w:rsidRPr="001A796C">
        <w:t xml:space="preserve"> Empfehlungen für die praktische Anwendung formuliert. Ziel </w:t>
      </w:r>
      <w:r>
        <w:t>war</w:t>
      </w:r>
      <w:r w:rsidR="00CD7441" w:rsidRPr="001A796C">
        <w:t xml:space="preserve"> dabei der Entwurf eines Brückenbauwerkes, welches bei minimalem Materialverbrauch ein optimales Tragverhalten aufweist. Dazu werden Entwurfsgrundlagen bereitgestellt, die dem Anwender die Wahl eines effektiven Tragwerkes erleichtern. </w:t>
      </w:r>
    </w:p>
    <w:p w:rsidR="00CD7441" w:rsidRPr="001A796C" w:rsidRDefault="00CD7441" w:rsidP="00CD7441">
      <w:pPr>
        <w:ind w:right="-2"/>
        <w:jc w:val="both"/>
      </w:pPr>
    </w:p>
    <w:p w:rsidR="00CD7441" w:rsidRPr="001A796C" w:rsidRDefault="00CD7441" w:rsidP="00CD7441">
      <w:pPr>
        <w:ind w:right="-2"/>
        <w:jc w:val="both"/>
      </w:pPr>
      <w:r w:rsidRPr="001A796C">
        <w:t xml:space="preserve">Die Untersuchungen erfolgten für zweigleisige Netzwerkbogenbrücken mit einer Spannweite von 100 m. Die getroffenen Empfehlungen können jedoch auch auf Eisenbahnbrücken mit geringerer Fahrbahnbreite (eingleisige  Tragwerke) oder </w:t>
      </w:r>
      <w:proofErr w:type="gramStart"/>
      <w:r w:rsidRPr="001A796C">
        <w:t>abweichender</w:t>
      </w:r>
      <w:proofErr w:type="gramEnd"/>
      <w:r w:rsidRPr="001A796C">
        <w:t xml:space="preserve"> Spannweite über-tragen werden, da die Brückenlänge und die Brückenbreite die Ergebnisse nur quantitativ, nicht aber qualitativ beeinflussen. Aufgrund der vergleichbaren Lastbilder LM71 und LM1 </w:t>
      </w:r>
      <w:r w:rsidRPr="001A796C">
        <w:lastRenderedPageBreak/>
        <w:t xml:space="preserve">(gleichmäßig verteilte Lasten in Kombination mit örtlich erhöhten Lasten) ist die Anwendung der entwickelten Entwurfsgrundlagen auch auf Straßenbrücken problemlos möglich. </w:t>
      </w:r>
    </w:p>
    <w:p w:rsidR="00CD7441" w:rsidRPr="001A796C" w:rsidRDefault="00CD7441" w:rsidP="00CD7441">
      <w:pPr>
        <w:ind w:right="-2"/>
        <w:jc w:val="both"/>
      </w:pPr>
    </w:p>
    <w:p w:rsidR="00CD7441" w:rsidRPr="001A796C" w:rsidRDefault="00CD7441" w:rsidP="00CD7441">
      <w:pPr>
        <w:ind w:right="-2"/>
        <w:jc w:val="both"/>
      </w:pPr>
      <w:r w:rsidRPr="001A796C">
        <w:t>Um statisch und wirtschaftlich effektive Bögen für Netzwerkbogenbrücken zu konstruieren, müssen folgende Entwurfsgrundlagen berücksichtigt werden:</w:t>
      </w:r>
    </w:p>
    <w:p w:rsidR="00CD7441" w:rsidRPr="001A796C" w:rsidRDefault="00CD7441" w:rsidP="00CD7441">
      <w:pPr>
        <w:ind w:right="-2"/>
        <w:jc w:val="both"/>
      </w:pPr>
    </w:p>
    <w:p w:rsidR="00CD7441" w:rsidRPr="001A796C" w:rsidRDefault="00CD7441" w:rsidP="00CD7441">
      <w:pPr>
        <w:numPr>
          <w:ilvl w:val="0"/>
          <w:numId w:val="8"/>
        </w:numPr>
        <w:ind w:right="-2"/>
        <w:jc w:val="both"/>
      </w:pPr>
      <w:r w:rsidRPr="001A796C">
        <w:t>Wahl der Bogenform</w:t>
      </w:r>
    </w:p>
    <w:p w:rsidR="00CD7441" w:rsidRPr="001A796C" w:rsidRDefault="00CD7441" w:rsidP="00CD7441">
      <w:pPr>
        <w:spacing w:before="240"/>
        <w:ind w:right="-2"/>
        <w:jc w:val="both"/>
      </w:pPr>
      <w:r w:rsidRPr="001A796C">
        <w:t>Bei der Wahl der Bogenform sollten folgende Erkenntnisse bezüglich der Bogenkrümmung im Portalbereich berücksichtigt werden:</w:t>
      </w:r>
    </w:p>
    <w:p w:rsidR="00CD7441" w:rsidRPr="001A796C" w:rsidRDefault="00CD7441" w:rsidP="00CD7441">
      <w:pPr>
        <w:numPr>
          <w:ilvl w:val="1"/>
          <w:numId w:val="8"/>
        </w:numPr>
        <w:tabs>
          <w:tab w:val="clear" w:pos="1440"/>
          <w:tab w:val="num" w:pos="728"/>
        </w:tabs>
        <w:spacing w:before="120"/>
        <w:ind w:left="728" w:right="-2" w:hanging="322"/>
        <w:jc w:val="both"/>
      </w:pPr>
      <w:r w:rsidRPr="001A796C">
        <w:t>Eine stärkere Krümmung des Bogens im Portalbereich führt zur Reduzierung der Bogennormalkräfte.</w:t>
      </w:r>
    </w:p>
    <w:p w:rsidR="00CD7441" w:rsidRPr="001A796C" w:rsidRDefault="00CD7441" w:rsidP="00CD7441">
      <w:pPr>
        <w:numPr>
          <w:ilvl w:val="1"/>
          <w:numId w:val="8"/>
        </w:numPr>
        <w:tabs>
          <w:tab w:val="clear" w:pos="1440"/>
          <w:tab w:val="num" w:pos="728"/>
        </w:tabs>
        <w:ind w:left="728" w:right="-2" w:hanging="322"/>
        <w:jc w:val="both"/>
      </w:pPr>
      <w:r w:rsidRPr="001A796C">
        <w:t xml:space="preserve">Eine stärkere Krümmung des Bogens im Portalbereich führt zur Erhöhung der Biege-momente </w:t>
      </w:r>
      <w:proofErr w:type="spellStart"/>
      <w:r w:rsidRPr="001A796C">
        <w:t>M</w:t>
      </w:r>
      <w:r w:rsidRPr="001A796C">
        <w:rPr>
          <w:vertAlign w:val="subscript"/>
        </w:rPr>
        <w:t>y</w:t>
      </w:r>
      <w:proofErr w:type="spellEnd"/>
      <w:r w:rsidRPr="001A796C">
        <w:t xml:space="preserve"> in der Bogenebene im Portalbereich.</w:t>
      </w:r>
    </w:p>
    <w:p w:rsidR="00CD7441" w:rsidRPr="001A796C" w:rsidRDefault="00CD7441" w:rsidP="00CD7441">
      <w:pPr>
        <w:numPr>
          <w:ilvl w:val="1"/>
          <w:numId w:val="8"/>
        </w:numPr>
        <w:tabs>
          <w:tab w:val="clear" w:pos="1440"/>
          <w:tab w:val="num" w:pos="728"/>
        </w:tabs>
        <w:ind w:left="728" w:right="-2" w:hanging="322"/>
        <w:jc w:val="both"/>
      </w:pPr>
      <w:r w:rsidRPr="001A796C">
        <w:t xml:space="preserve">Eine stärkere Krümmung des Bogens im Portalbereich führt zur Reduzierung der Biegemomente </w:t>
      </w:r>
      <w:proofErr w:type="spellStart"/>
      <w:r w:rsidRPr="001A796C">
        <w:t>M</w:t>
      </w:r>
      <w:r w:rsidRPr="001A796C">
        <w:rPr>
          <w:vertAlign w:val="subscript"/>
        </w:rPr>
        <w:t>z</w:t>
      </w:r>
      <w:proofErr w:type="spellEnd"/>
      <w:r w:rsidRPr="001A796C">
        <w:t xml:space="preserve"> senkrecht zur Bogenebene im Portalbereich.</w:t>
      </w:r>
    </w:p>
    <w:p w:rsidR="00CD7441" w:rsidRPr="001A796C" w:rsidRDefault="00CD7441" w:rsidP="00CD7441">
      <w:pPr>
        <w:spacing w:before="120"/>
        <w:ind w:right="-2"/>
        <w:jc w:val="both"/>
      </w:pPr>
      <w:r w:rsidRPr="001A796C">
        <w:t>Aufbauend auf diesen Erkenntnissen basieren nachfolgende konstruktive Empfehlungen:</w:t>
      </w:r>
    </w:p>
    <w:p w:rsidR="00CD7441" w:rsidRPr="001A796C" w:rsidRDefault="00CD7441" w:rsidP="00CD7441">
      <w:pPr>
        <w:numPr>
          <w:ilvl w:val="0"/>
          <w:numId w:val="9"/>
        </w:numPr>
        <w:spacing w:before="120"/>
        <w:ind w:right="-2"/>
        <w:jc w:val="both"/>
      </w:pPr>
      <w:r w:rsidRPr="001A796C">
        <w:t xml:space="preserve">Ellipsenbögen und Bögen mit unterschiedlichen Radien im Portal- und Scheitelbe-reich liefern die besten Ergebnisse. Bei beiden Lösungen werden die Normalkräfte sowie die Biegemomente senkrecht zur Bogenebene minimiert. Um einen zu starken Anstieg der Biegemomente in der Ebene und somit eine Erhöhung der bemessungs-maßgebenden Spannungen zu vermeiden, sollten beim Einsatz von optimalen </w:t>
      </w:r>
      <w:proofErr w:type="spellStart"/>
      <w:r w:rsidRPr="001A796C">
        <w:t>Hän-gernetzen</w:t>
      </w:r>
      <w:proofErr w:type="spellEnd"/>
      <w:r w:rsidRPr="001A796C">
        <w:t xml:space="preserve"> </w:t>
      </w:r>
      <w:proofErr w:type="spellStart"/>
      <w:r w:rsidRPr="001A796C">
        <w:t>Radienverhältnisse</w:t>
      </w:r>
      <w:proofErr w:type="spellEnd"/>
      <w:r w:rsidRPr="001A796C">
        <w:t xml:space="preserve"> von 1,9 (Ellipsenbogen) sowie 1,9 bis 2,0 (unter-schiedlich konstant gekrümmter Bogen) gewählt werden. Wird bei der Ausführung des </w:t>
      </w:r>
      <w:proofErr w:type="spellStart"/>
      <w:r w:rsidRPr="001A796C">
        <w:t>Hängernetzes</w:t>
      </w:r>
      <w:proofErr w:type="spellEnd"/>
      <w:r w:rsidRPr="001A796C">
        <w:t xml:space="preserve"> von den optimalen Neigungsparametern abgewichen und sind daher vermehrt </w:t>
      </w:r>
      <w:proofErr w:type="spellStart"/>
      <w:r w:rsidRPr="001A796C">
        <w:t>Hängerausfälle</w:t>
      </w:r>
      <w:proofErr w:type="spellEnd"/>
      <w:r w:rsidRPr="001A796C">
        <w:t xml:space="preserve"> zu erwarten, ist es sinnvoll die </w:t>
      </w:r>
      <w:proofErr w:type="spellStart"/>
      <w:r w:rsidRPr="001A796C">
        <w:t>Radienverhältnisse</w:t>
      </w:r>
      <w:proofErr w:type="spellEnd"/>
      <w:r w:rsidRPr="001A796C">
        <w:t xml:space="preserve"> zu reduzieren. </w:t>
      </w:r>
    </w:p>
    <w:p w:rsidR="00CD7441" w:rsidRPr="001A796C" w:rsidRDefault="00CD7441" w:rsidP="00CD7441">
      <w:pPr>
        <w:numPr>
          <w:ilvl w:val="0"/>
          <w:numId w:val="9"/>
        </w:numPr>
        <w:spacing w:before="120"/>
        <w:ind w:left="714" w:right="-2" w:hanging="357"/>
        <w:jc w:val="both"/>
      </w:pPr>
      <w:r w:rsidRPr="001A796C">
        <w:t>Der Kreisbogen zeigt größere Defizite zu den beiden erstgenannten Varianten. Er sollte daher nur in Ausnahmefällen (z.B. aus ästhetischen Gründen) zur Anwendung gelangen.</w:t>
      </w:r>
    </w:p>
    <w:p w:rsidR="00CD7441" w:rsidRPr="001A796C" w:rsidRDefault="00CD7441" w:rsidP="00CD7441">
      <w:pPr>
        <w:numPr>
          <w:ilvl w:val="0"/>
          <w:numId w:val="9"/>
        </w:numPr>
        <w:spacing w:before="120"/>
        <w:ind w:left="714" w:right="-2" w:hanging="357"/>
        <w:jc w:val="both"/>
      </w:pPr>
      <w:r w:rsidRPr="001A796C">
        <w:t>Von der Ausführung parabelförmiger Bögen wird grundsätzlich abgeraten, da bei diesen die Bogennormalkräfte sowie die Biegemomente aus der Bogenebene stark ansteigen und somit der Einsatz größerer Bogenquerschnitte erforderlich ist.</w:t>
      </w:r>
    </w:p>
    <w:p w:rsidR="00CD7441" w:rsidRPr="001A796C" w:rsidRDefault="00CD7441" w:rsidP="00CD7441">
      <w:pPr>
        <w:ind w:left="357" w:right="-2"/>
        <w:jc w:val="both"/>
      </w:pPr>
    </w:p>
    <w:p w:rsidR="00CD7441" w:rsidRPr="001A796C" w:rsidRDefault="00CD7441" w:rsidP="00CD7441">
      <w:pPr>
        <w:numPr>
          <w:ilvl w:val="0"/>
          <w:numId w:val="8"/>
        </w:numPr>
        <w:ind w:right="-2"/>
        <w:jc w:val="both"/>
      </w:pPr>
      <w:r w:rsidRPr="001A796C">
        <w:t>Ausführung und Dimensionierung des oberen Windverbandes</w:t>
      </w:r>
    </w:p>
    <w:p w:rsidR="00CD7441" w:rsidRPr="001A796C" w:rsidRDefault="00CD7441" w:rsidP="00CD7441">
      <w:pPr>
        <w:spacing w:before="240"/>
        <w:jc w:val="both"/>
      </w:pPr>
      <w:r w:rsidRPr="001A796C">
        <w:t xml:space="preserve">Der Entwurf des oberen Windverbandes einer Stabbogenbrücke wird stets von mehreren Parametern beeinflusst. Durch die Ausführung von Fachwerkwindverbänden ergeben sich deutlich kleinere Bogenquerschnitte und somit ein geringerer Materialverbrauch. Dem gegenüber stehen ästhetische Vorteile beim Einsatz von </w:t>
      </w:r>
      <w:proofErr w:type="spellStart"/>
      <w:r w:rsidRPr="001A796C">
        <w:t>Vierendeel</w:t>
      </w:r>
      <w:proofErr w:type="spellEnd"/>
      <w:r w:rsidRPr="001A796C">
        <w:t>-Aussteifungssystemen. Die Wahl des Windverbandes sollte daher durch gründliches Abwägen der Vor- und Nach-teile beider Aussteifungsarten erfolgen und bei jedem Bauvorhaben individuell geprüft werden.</w:t>
      </w:r>
    </w:p>
    <w:p w:rsidR="00CD7441" w:rsidRPr="001A796C" w:rsidRDefault="00CD7441" w:rsidP="00CD7441">
      <w:pPr>
        <w:jc w:val="both"/>
      </w:pPr>
    </w:p>
    <w:p w:rsidR="00CD7441" w:rsidRPr="001A796C" w:rsidRDefault="00CD7441" w:rsidP="00CD7441">
      <w:pPr>
        <w:jc w:val="both"/>
      </w:pPr>
      <w:r w:rsidRPr="001A796C">
        <w:t>Unter alleiniger Berücksichtigung der statischen Aspekte sollte der obere Windverband einer Netzwerkbogenbrücke als Fachwerk (Raute oder K-Fachwerk) ausgeführt werden, denn</w:t>
      </w:r>
    </w:p>
    <w:p w:rsidR="00CD7441" w:rsidRPr="001A796C" w:rsidRDefault="00CD7441" w:rsidP="00CD7441">
      <w:pPr>
        <w:numPr>
          <w:ilvl w:val="1"/>
          <w:numId w:val="11"/>
        </w:numPr>
        <w:tabs>
          <w:tab w:val="clear" w:pos="1440"/>
          <w:tab w:val="num" w:pos="935"/>
        </w:tabs>
        <w:spacing w:before="120"/>
        <w:ind w:left="935" w:right="-2" w:hanging="357"/>
        <w:jc w:val="both"/>
      </w:pPr>
      <w:r w:rsidRPr="001A796C">
        <w:t xml:space="preserve">die maximale Spannungsauslastung im Bogen ist bei gleichem Bogenquerschnitt bis zu 20% niedriger als bei </w:t>
      </w:r>
      <w:proofErr w:type="spellStart"/>
      <w:r w:rsidRPr="001A796C">
        <w:t>Vierendeel</w:t>
      </w:r>
      <w:proofErr w:type="spellEnd"/>
      <w:r w:rsidRPr="001A796C">
        <w:t>-Systemen.</w:t>
      </w:r>
    </w:p>
    <w:p w:rsidR="00CD7441" w:rsidRPr="001A796C" w:rsidRDefault="00CD7441" w:rsidP="00CD7441">
      <w:pPr>
        <w:numPr>
          <w:ilvl w:val="1"/>
          <w:numId w:val="11"/>
        </w:numPr>
        <w:tabs>
          <w:tab w:val="clear" w:pos="1440"/>
          <w:tab w:val="num" w:pos="935"/>
        </w:tabs>
        <w:spacing w:before="120"/>
        <w:ind w:left="935" w:right="-2" w:hanging="357"/>
        <w:jc w:val="both"/>
      </w:pPr>
      <w:r w:rsidRPr="001A796C">
        <w:t xml:space="preserve">die erforderliche Stahltonnage kann im Vergleich zu anderen </w:t>
      </w:r>
      <w:proofErr w:type="spellStart"/>
      <w:r w:rsidRPr="001A796C">
        <w:t>Austeifungssystemen</w:t>
      </w:r>
      <w:proofErr w:type="spellEnd"/>
      <w:r w:rsidRPr="001A796C">
        <w:t xml:space="preserve"> erheblich reduziert werden.</w:t>
      </w:r>
    </w:p>
    <w:p w:rsidR="00CD7441" w:rsidRPr="001A796C" w:rsidRDefault="00CD7441" w:rsidP="00CD7441">
      <w:pPr>
        <w:numPr>
          <w:ilvl w:val="1"/>
          <w:numId w:val="11"/>
        </w:numPr>
        <w:tabs>
          <w:tab w:val="clear" w:pos="1440"/>
          <w:tab w:val="num" w:pos="935"/>
        </w:tabs>
        <w:spacing w:before="120"/>
        <w:ind w:left="935" w:right="-2" w:hanging="357"/>
        <w:jc w:val="both"/>
      </w:pPr>
      <w:r w:rsidRPr="001A796C">
        <w:t xml:space="preserve">beim Fachwerkverband ist im Unterschied zum </w:t>
      </w:r>
      <w:proofErr w:type="spellStart"/>
      <w:r w:rsidRPr="001A796C">
        <w:t>Vierendeel</w:t>
      </w:r>
      <w:proofErr w:type="spellEnd"/>
      <w:r w:rsidRPr="001A796C">
        <w:t>-System eine deutlich stärkere Querschnittsverjüngung des Bogens vom Kämpfer zum Scheitel möglich, was eine weitere Stahlersparnis nach sich zieht (siehe Punkt 3).</w:t>
      </w:r>
    </w:p>
    <w:p w:rsidR="00CD7441" w:rsidRPr="001A796C" w:rsidRDefault="00CD7441" w:rsidP="00CD7441">
      <w:pPr>
        <w:spacing w:before="240"/>
        <w:ind w:right="-2"/>
        <w:jc w:val="both"/>
      </w:pPr>
      <w:r w:rsidRPr="001A796C">
        <w:t xml:space="preserve">Beim Entwurf eines Fachwerkwindverbandes sind folgende Punkte zu beachten: </w:t>
      </w:r>
    </w:p>
    <w:p w:rsidR="00CD7441" w:rsidRPr="001A796C" w:rsidRDefault="00CD7441" w:rsidP="00CD7441">
      <w:pPr>
        <w:numPr>
          <w:ilvl w:val="0"/>
          <w:numId w:val="18"/>
        </w:numPr>
        <w:tabs>
          <w:tab w:val="clear" w:pos="720"/>
          <w:tab w:val="num" w:pos="924"/>
        </w:tabs>
        <w:spacing w:before="120"/>
        <w:ind w:left="924" w:hanging="357"/>
        <w:jc w:val="both"/>
      </w:pPr>
      <w:r w:rsidRPr="001A796C">
        <w:t xml:space="preserve">Bei Fachwerkwindverbänden hat die Art des Aussteifungssystems keinen Einfluss auf die Bogentragfähigkeit. Durch die Scheibenwirkung des Fachwerks kann bei Begrenzung der Verbandsstababstände ausschließlich ein Stabilitätsversagen durch Knicken des Portalrahmens auftreten. Daher kommt der Ausführung und der Steifigkeit des Portalrahmens besondere Bedeutung zu. Der Portalriegel sollte möglichst biegesteif an den Bogen angeschlossen werden und eine große </w:t>
      </w:r>
      <w:proofErr w:type="spellStart"/>
      <w:r w:rsidRPr="001A796C">
        <w:t>Steifig-keit</w:t>
      </w:r>
      <w:proofErr w:type="spellEnd"/>
      <w:r w:rsidRPr="001A796C">
        <w:t xml:space="preserve"> aufweisen. Des Weiteren ist die Ausführung des an das Portal anschließenden Verbandsbereichs mit kleineren Verbandstababständen sinnvoll. Beide Maß-nahmen erhöhen die Steifigkeit des Portalrahmens und damit den Widerstand gegen Stabilitätsversagen des Bogens. Die Verbandsstäbe im Bereich des Bogen-scheitels haben keinen Einfluss auf das Tragverhalten des Bogens.</w:t>
      </w:r>
    </w:p>
    <w:p w:rsidR="00CD7441" w:rsidRPr="001A796C" w:rsidRDefault="00CD7441" w:rsidP="00CD7441">
      <w:pPr>
        <w:numPr>
          <w:ilvl w:val="0"/>
          <w:numId w:val="18"/>
        </w:numPr>
        <w:tabs>
          <w:tab w:val="clear" w:pos="720"/>
          <w:tab w:val="num" w:pos="924"/>
        </w:tabs>
        <w:spacing w:before="120"/>
        <w:ind w:left="924" w:hanging="357"/>
        <w:jc w:val="both"/>
      </w:pPr>
      <w:r w:rsidRPr="001A796C">
        <w:t xml:space="preserve">Der Abstand der Verbandstabanschlusspunkte sollte begrenzt werden, um die Gefahr des lokalen Stabilitätsversagens des Bogens zwischen den </w:t>
      </w:r>
      <w:proofErr w:type="spellStart"/>
      <w:r w:rsidRPr="001A796C">
        <w:t>Ver-bandsstäben</w:t>
      </w:r>
      <w:proofErr w:type="spellEnd"/>
      <w:r w:rsidRPr="001A796C">
        <w:t xml:space="preserve"> zu reduzieren. Dies gilt insbesondere für Bögen, bei denen eine Abstufung des Querschnittes vom Kämpfer zum Scheitel erfolgt.</w:t>
      </w:r>
    </w:p>
    <w:p w:rsidR="00CD7441" w:rsidRPr="001A796C" w:rsidRDefault="00CD7441" w:rsidP="00CD7441">
      <w:pPr>
        <w:ind w:right="-2"/>
        <w:jc w:val="both"/>
      </w:pPr>
    </w:p>
    <w:p w:rsidR="00CD7441" w:rsidRPr="001A796C" w:rsidRDefault="00CD7441" w:rsidP="00CD7441">
      <w:pPr>
        <w:ind w:right="-2"/>
        <w:jc w:val="both"/>
      </w:pPr>
      <w:r w:rsidRPr="001A796C">
        <w:t xml:space="preserve">Bei </w:t>
      </w:r>
      <w:proofErr w:type="spellStart"/>
      <w:r w:rsidRPr="001A796C">
        <w:t>Vierendeel</w:t>
      </w:r>
      <w:proofErr w:type="spellEnd"/>
      <w:r w:rsidRPr="001A796C">
        <w:t xml:space="preserve">-Systemen beeinflusst die Gesamtsteifigkeit des aus Bögen und Riegeln </w:t>
      </w:r>
      <w:bookmarkStart w:id="1" w:name="_GoBack"/>
      <w:bookmarkEnd w:id="1"/>
      <w:r w:rsidRPr="001A796C">
        <w:t xml:space="preserve">bestehenden Rahmensystems die Bogentragfähigkeit maßgeblich. Deshalb sollte beim Entwurf des Aussteifungssystems besonders auf die Biegesteifigkeiten sowie die Abstände der Aussteifungsriegel geachtet werden. Um die statischen Nachteile von </w:t>
      </w:r>
      <w:proofErr w:type="spellStart"/>
      <w:r w:rsidRPr="001A796C">
        <w:t>Vierendeel</w:t>
      </w:r>
      <w:proofErr w:type="spellEnd"/>
      <w:r w:rsidRPr="001A796C">
        <w:t xml:space="preserve">-Systemen zu reduzieren, ist es daher sinnvoll, die Riegelabstände zu reduzieren sowie die Querschnittswerte der einzelnen Querriegel abzustufen. Durch diese konstruktiven Maß-nahmen können die Größe der bemessungsmaßgebenden Biegemomente </w:t>
      </w:r>
      <w:proofErr w:type="spellStart"/>
      <w:r w:rsidRPr="001A796C">
        <w:t>M</w:t>
      </w:r>
      <w:r w:rsidRPr="001A796C">
        <w:rPr>
          <w:vertAlign w:val="subscript"/>
        </w:rPr>
        <w:t>z</w:t>
      </w:r>
      <w:proofErr w:type="spellEnd"/>
      <w:r w:rsidRPr="001A796C">
        <w:t xml:space="preserve"> und Spannungen am Bogenkämpfer sowie im Bereich des Windportales deutlich reduziert und die Tragfähigkeit der Bögen erhöht werden. Für die Querschnittsabstufung der Querriegel bietet sich eine Variation der Blechdicke an, wobei die portalnahen Riegel stets mit größeren Blechdicken ausgeführt werden sollten als die Riegel im Scheitelbereich des Bogens. </w:t>
      </w:r>
    </w:p>
    <w:p w:rsidR="00CD7441" w:rsidRPr="001A796C" w:rsidRDefault="00CD7441" w:rsidP="00CD7441">
      <w:pPr>
        <w:ind w:right="-2"/>
        <w:jc w:val="both"/>
      </w:pPr>
    </w:p>
    <w:p w:rsidR="00CD7441" w:rsidRPr="001A796C" w:rsidRDefault="00CD7441" w:rsidP="00CD7441">
      <w:pPr>
        <w:ind w:right="-2"/>
        <w:jc w:val="both"/>
      </w:pPr>
      <w:r w:rsidRPr="001A796C">
        <w:t>Eine weitere Möglichkeit, die Bogen</w:t>
      </w:r>
      <w:r w:rsidRPr="001A796C">
        <w:rPr>
          <w:szCs w:val="22"/>
        </w:rPr>
        <w:t>tragfähigkeit</w:t>
      </w:r>
      <w:r w:rsidRPr="001A796C">
        <w:t xml:space="preserve"> beim Einsatz von </w:t>
      </w:r>
      <w:proofErr w:type="spellStart"/>
      <w:r w:rsidRPr="001A796C">
        <w:t>Vierendeel</w:t>
      </w:r>
      <w:proofErr w:type="spellEnd"/>
      <w:r w:rsidRPr="001A796C">
        <w:t xml:space="preserve">-Systemen zu verbessern, ist die Neigung der Bögen. Der so entstehende „Korbhenkel“ weist eine hohe Quersteifigkeit auf und führt dadurch zu einer deutlichen Reduzierung der </w:t>
      </w:r>
      <w:proofErr w:type="spellStart"/>
      <w:r w:rsidRPr="001A796C">
        <w:t>Bogenbean-</w:t>
      </w:r>
      <w:r w:rsidRPr="001A796C">
        <w:lastRenderedPageBreak/>
        <w:t>spruchungen</w:t>
      </w:r>
      <w:proofErr w:type="spellEnd"/>
      <w:r w:rsidRPr="001A796C">
        <w:t xml:space="preserve">. Das Tragverhalten der Bögen kann optimiert und gleichzeitig ein ästhetisch ansprechendes Erscheinungsbild der Brücke erzielt werden. Bogenbrücken mit geneigten Bögen stellen eine sinnvolle Alternative zu den Brückentragwerken mit Fachwerkverbänden dar. </w:t>
      </w:r>
    </w:p>
    <w:p w:rsidR="00CD7441" w:rsidRPr="001A796C" w:rsidRDefault="00CD7441" w:rsidP="00CD7441">
      <w:pPr>
        <w:ind w:right="-2"/>
        <w:jc w:val="both"/>
      </w:pPr>
    </w:p>
    <w:p w:rsidR="00CD7441" w:rsidRPr="001A796C" w:rsidRDefault="00CD7441" w:rsidP="00CD7441">
      <w:pPr>
        <w:ind w:right="-2"/>
        <w:jc w:val="both"/>
      </w:pPr>
      <w:r w:rsidRPr="001A796C">
        <w:t>Von der Ausführung von Bogenbrücken ohne oberen Windverband wird, sofern nicht durch konstruktive Zwänge (z.B. große Brückenbreite) bedingt, aufgrund der großen statischen Defizite abgeraten. Gleiches gilt für Brücken, deren Aussteifungssystem lediglich aus den beiden Portalriegeln besteht.</w:t>
      </w:r>
    </w:p>
    <w:p w:rsidR="00CD7441" w:rsidRPr="001A796C" w:rsidRDefault="00CD7441" w:rsidP="00CD7441">
      <w:pPr>
        <w:ind w:right="-2"/>
        <w:jc w:val="both"/>
      </w:pPr>
    </w:p>
    <w:p w:rsidR="00CD7441" w:rsidRPr="001A796C" w:rsidRDefault="00CD7441" w:rsidP="00CD7441">
      <w:pPr>
        <w:numPr>
          <w:ilvl w:val="0"/>
          <w:numId w:val="8"/>
        </w:numPr>
        <w:ind w:right="-2"/>
        <w:jc w:val="both"/>
      </w:pPr>
      <w:r w:rsidRPr="001A796C">
        <w:t>Wahl des Bogenquerschnittes und des Querschnittsverlaufs</w:t>
      </w:r>
    </w:p>
    <w:p w:rsidR="00CD7441" w:rsidRPr="001A796C" w:rsidRDefault="00CD7441" w:rsidP="00CD7441">
      <w:pPr>
        <w:spacing w:before="240"/>
        <w:ind w:right="-2"/>
        <w:jc w:val="both"/>
      </w:pPr>
      <w:r w:rsidRPr="001A796C">
        <w:t>Zunächst ist es sinnvoll, mit Hilfe von Überschlagsberechnungen den erforderlichen Bogen-</w:t>
      </w:r>
      <w:proofErr w:type="spellStart"/>
      <w:r w:rsidRPr="001A796C">
        <w:t>querschnitt</w:t>
      </w:r>
      <w:proofErr w:type="spellEnd"/>
      <w:r w:rsidRPr="001A796C">
        <w:t xml:space="preserve"> zu dimensionieren. Die Ermittlung der maximalen Bogennormalkraft kann dabei nach der </w:t>
      </w:r>
      <w:r w:rsidR="00964BD3">
        <w:t>von</w:t>
      </w:r>
      <w:r w:rsidRPr="001A796C">
        <w:t xml:space="preserve"> </w:t>
      </w:r>
      <w:proofErr w:type="spellStart"/>
      <w:r w:rsidRPr="001A796C">
        <w:rPr>
          <w:smallCaps/>
          <w:szCs w:val="22"/>
        </w:rPr>
        <w:t>Tveit</w:t>
      </w:r>
      <w:proofErr w:type="spellEnd"/>
      <w:r w:rsidRPr="001A796C">
        <w:t xml:space="preserve"> angegebenen Formel erfolgen:</w:t>
      </w:r>
    </w:p>
    <w:p w:rsidR="00CD7441" w:rsidRPr="001A796C" w:rsidRDefault="00CD7441" w:rsidP="00CD7441">
      <w:pPr>
        <w:ind w:right="-2"/>
        <w:jc w:val="both"/>
      </w:pPr>
    </w:p>
    <w:p w:rsidR="00CD7441" w:rsidRPr="001A796C" w:rsidRDefault="00CD7441" w:rsidP="00CD7441">
      <w:pPr>
        <w:spacing w:before="120" w:after="240"/>
        <w:ind w:right="-2"/>
        <w:jc w:val="center"/>
        <w:rPr>
          <w:smallCaps/>
          <w:szCs w:val="22"/>
        </w:rPr>
      </w:pPr>
      <w:r w:rsidRPr="001A796C">
        <w:rPr>
          <w:smallCaps/>
          <w:position w:val="-28"/>
          <w:szCs w:val="22"/>
        </w:rPr>
        <w:object w:dxaOrig="4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1.75pt" o:ole="">
            <v:imagedata r:id="rId6" o:title=""/>
          </v:shape>
          <o:OLEObject Type="Embed" ProgID="Equation.3" ShapeID="_x0000_i1025" DrawAspect="Content" ObjectID="_1431507163" r:id="rId7"/>
        </w:object>
      </w:r>
    </w:p>
    <w:p w:rsidR="00CD7441" w:rsidRPr="001A796C" w:rsidRDefault="00CD7441" w:rsidP="00CD7441">
      <w:pPr>
        <w:spacing w:before="360" w:after="60" w:line="240" w:lineRule="auto"/>
        <w:ind w:right="-2"/>
        <w:jc w:val="center"/>
        <w:rPr>
          <w:sz w:val="20"/>
          <w:szCs w:val="20"/>
        </w:rPr>
      </w:pPr>
      <w:r w:rsidRPr="001A796C">
        <w:rPr>
          <w:sz w:val="20"/>
          <w:szCs w:val="20"/>
        </w:rPr>
        <w:t>mit q = Linienlast, x = Abstand der betrachteten Stelle vom Auflager, l = Brückenlänge,</w:t>
      </w:r>
    </w:p>
    <w:p w:rsidR="00CD7441" w:rsidRPr="001A796C" w:rsidRDefault="00CD7441" w:rsidP="00CD7441">
      <w:pPr>
        <w:spacing w:line="240" w:lineRule="auto"/>
        <w:ind w:right="-2"/>
        <w:jc w:val="center"/>
        <w:rPr>
          <w:sz w:val="20"/>
          <w:szCs w:val="20"/>
        </w:rPr>
      </w:pPr>
      <w:r w:rsidRPr="001A796C">
        <w:rPr>
          <w:sz w:val="20"/>
          <w:szCs w:val="20"/>
        </w:rPr>
        <w:t xml:space="preserve">h = Bogenstich, </w:t>
      </w:r>
      <w:r w:rsidRPr="001A796C">
        <w:rPr>
          <w:rFonts w:ascii="Symbol" w:hAnsi="Symbol"/>
          <w:sz w:val="20"/>
          <w:szCs w:val="20"/>
        </w:rPr>
        <w:t></w:t>
      </w:r>
      <w:r w:rsidRPr="001A796C">
        <w:rPr>
          <w:sz w:val="20"/>
          <w:szCs w:val="20"/>
          <w:vertAlign w:val="subscript"/>
        </w:rPr>
        <w:t xml:space="preserve"> </w:t>
      </w:r>
      <w:r w:rsidRPr="001A796C">
        <w:rPr>
          <w:sz w:val="20"/>
          <w:szCs w:val="20"/>
        </w:rPr>
        <w:t xml:space="preserve">= </w:t>
      </w:r>
      <w:proofErr w:type="spellStart"/>
      <w:r w:rsidRPr="001A796C">
        <w:rPr>
          <w:sz w:val="20"/>
          <w:szCs w:val="20"/>
        </w:rPr>
        <w:t>Hängerneigungswinkel</w:t>
      </w:r>
      <w:proofErr w:type="spellEnd"/>
      <w:r w:rsidRPr="001A796C">
        <w:rPr>
          <w:sz w:val="20"/>
          <w:szCs w:val="20"/>
        </w:rPr>
        <w:t xml:space="preserve"> an der Stelle x, </w:t>
      </w:r>
      <w:r w:rsidRPr="001A796C">
        <w:rPr>
          <w:rFonts w:ascii="Symbol" w:hAnsi="Symbol"/>
          <w:sz w:val="20"/>
          <w:szCs w:val="20"/>
        </w:rPr>
        <w:t></w:t>
      </w:r>
      <w:r w:rsidRPr="001A796C">
        <w:rPr>
          <w:sz w:val="20"/>
          <w:szCs w:val="20"/>
        </w:rPr>
        <w:t xml:space="preserve"> = Bogenneigung an der Stelle x</w:t>
      </w:r>
    </w:p>
    <w:p w:rsidR="00CD7441" w:rsidRPr="001A796C" w:rsidRDefault="00CD7441" w:rsidP="00CD7441">
      <w:pPr>
        <w:ind w:right="-2"/>
        <w:jc w:val="both"/>
      </w:pPr>
    </w:p>
    <w:p w:rsidR="00CD7441" w:rsidRPr="001A796C" w:rsidRDefault="00CD7441" w:rsidP="00CD7441">
      <w:pPr>
        <w:ind w:right="-2"/>
        <w:jc w:val="both"/>
      </w:pPr>
      <w:r w:rsidRPr="001A796C">
        <w:t>Mit der Normalkraft und unter Zuhilfenahme der in der vorliegenden Arbeit berechneten, vom Windverband abhängigen Knicklängenbeiwerte kann der Stabilitätsnachweis für den Bogen nach DIN 18800, Teil 2 oder DIN</w:t>
      </w:r>
      <w:r w:rsidR="00964BD3">
        <w:t xml:space="preserve"> </w:t>
      </w:r>
      <w:r w:rsidR="00A77D0F">
        <w:t>FB 103</w:t>
      </w:r>
      <w:r w:rsidRPr="001A796C">
        <w:t xml:space="preserve"> geführt werden. Da die Größe der Biegemomente </w:t>
      </w:r>
      <w:proofErr w:type="spellStart"/>
      <w:r w:rsidRPr="001A796C">
        <w:t>M</w:t>
      </w:r>
      <w:r w:rsidRPr="001A796C">
        <w:rPr>
          <w:vertAlign w:val="subscript"/>
        </w:rPr>
        <w:t>y</w:t>
      </w:r>
      <w:proofErr w:type="spellEnd"/>
      <w:r w:rsidRPr="001A796C">
        <w:t xml:space="preserve"> und </w:t>
      </w:r>
      <w:proofErr w:type="spellStart"/>
      <w:r w:rsidRPr="001A796C">
        <w:t>M</w:t>
      </w:r>
      <w:r w:rsidRPr="001A796C">
        <w:rPr>
          <w:vertAlign w:val="subscript"/>
        </w:rPr>
        <w:t>z</w:t>
      </w:r>
      <w:proofErr w:type="spellEnd"/>
      <w:r w:rsidRPr="001A796C">
        <w:t xml:space="preserve"> noch nicht bekannt ist, muss die Nachweisführung für Stäbe mit planmäßig mittigem Druck gewählt werden. Um den Einfluss der Biegemomente zu berücksichtigen, sollte dieser Nachweis jedoch nur eine maximale Auslastung von etwa 65% ergeben. Untersuchungsergebnisse zeigen, dass das Verhältnis </w:t>
      </w:r>
      <w:proofErr w:type="spellStart"/>
      <w:r w:rsidRPr="001A796C">
        <w:t>M</w:t>
      </w:r>
      <w:r w:rsidRPr="001A796C">
        <w:rPr>
          <w:vertAlign w:val="subscript"/>
        </w:rPr>
        <w:t>z</w:t>
      </w:r>
      <w:proofErr w:type="gramStart"/>
      <w:r w:rsidRPr="001A796C">
        <w:rPr>
          <w:vertAlign w:val="subscript"/>
        </w:rPr>
        <w:t>,d</w:t>
      </w:r>
      <w:proofErr w:type="spellEnd"/>
      <w:proofErr w:type="gramEnd"/>
      <w:r w:rsidRPr="001A796C">
        <w:rPr>
          <w:vertAlign w:val="subscript"/>
        </w:rPr>
        <w:t xml:space="preserve"> </w:t>
      </w:r>
      <w:r w:rsidRPr="001A796C">
        <w:t xml:space="preserve">/ </w:t>
      </w:r>
      <w:proofErr w:type="spellStart"/>
      <w:r w:rsidRPr="001A796C">
        <w:t>M</w:t>
      </w:r>
      <w:r w:rsidRPr="001A796C">
        <w:rPr>
          <w:vertAlign w:val="subscript"/>
        </w:rPr>
        <w:t>pl,z,R,d</w:t>
      </w:r>
      <w:proofErr w:type="spellEnd"/>
      <w:r w:rsidRPr="001A796C">
        <w:t xml:space="preserve"> für zweigleisige Eisenbahnbrücken in etwa 0,25 beträgt. Der Verhältniswert von 0,25 liegt dabei sogar auf der sicheren Seite, denn dessen Berechnung erfolgte in </w:t>
      </w:r>
      <w:r w:rsidR="00964BD3">
        <w:t>verschiedenen</w:t>
      </w:r>
      <w:r w:rsidRPr="001A796C">
        <w:t xml:space="preserve"> Publikationen mit dem Moment </w:t>
      </w:r>
      <w:proofErr w:type="spellStart"/>
      <w:r w:rsidRPr="001A796C">
        <w:t>M</w:t>
      </w:r>
      <w:r w:rsidRPr="001A796C">
        <w:rPr>
          <w:vertAlign w:val="superscript"/>
        </w:rPr>
        <w:t>II</w:t>
      </w:r>
      <w:r w:rsidRPr="001A796C">
        <w:rPr>
          <w:vertAlign w:val="subscript"/>
        </w:rPr>
        <w:t>z</w:t>
      </w:r>
      <w:proofErr w:type="gramStart"/>
      <w:r w:rsidRPr="001A796C">
        <w:rPr>
          <w:vertAlign w:val="subscript"/>
        </w:rPr>
        <w:t>,d</w:t>
      </w:r>
      <w:proofErr w:type="spellEnd"/>
      <w:proofErr w:type="gramEnd"/>
      <w:r w:rsidRPr="001A796C">
        <w:t xml:space="preserve"> nach Elastizitätstheorie II. Ordnung. Im Ersatzstabnachweis wird jedoch das kleinere Moment nach Theorie I. Ordnung verwendet. Somit ist für die </w:t>
      </w:r>
      <w:proofErr w:type="spellStart"/>
      <w:r w:rsidRPr="001A796C">
        <w:t>Vordimen</w:t>
      </w:r>
      <w:r w:rsidR="00964BD3">
        <w:t>-</w:t>
      </w:r>
      <w:r w:rsidRPr="001A796C">
        <w:t>sionierung</w:t>
      </w:r>
      <w:proofErr w:type="spellEnd"/>
      <w:r w:rsidRPr="001A796C">
        <w:t xml:space="preserve"> auch der Ansatz eines Wertes von 0,2 möglich. Der Anteil des Verhältnisses </w:t>
      </w:r>
      <w:proofErr w:type="spellStart"/>
      <w:r w:rsidRPr="001A796C">
        <w:t>M</w:t>
      </w:r>
      <w:r w:rsidRPr="001A796C">
        <w:rPr>
          <w:vertAlign w:val="subscript"/>
        </w:rPr>
        <w:t>y</w:t>
      </w:r>
      <w:proofErr w:type="gramStart"/>
      <w:r w:rsidRPr="001A796C">
        <w:rPr>
          <w:vertAlign w:val="subscript"/>
        </w:rPr>
        <w:t>,d</w:t>
      </w:r>
      <w:proofErr w:type="spellEnd"/>
      <w:proofErr w:type="gramEnd"/>
      <w:r w:rsidRPr="001A796C">
        <w:rPr>
          <w:vertAlign w:val="subscript"/>
        </w:rPr>
        <w:t> </w:t>
      </w:r>
      <w:r w:rsidRPr="001A796C">
        <w:t>/ </w:t>
      </w:r>
      <w:proofErr w:type="spellStart"/>
      <w:r w:rsidRPr="001A796C">
        <w:t>M</w:t>
      </w:r>
      <w:r w:rsidRPr="001A796C">
        <w:rPr>
          <w:vertAlign w:val="subscript"/>
        </w:rPr>
        <w:t>pl,y,R,d</w:t>
      </w:r>
      <w:proofErr w:type="spellEnd"/>
      <w:r w:rsidRPr="001A796C">
        <w:t xml:space="preserve"> ist bei Netzwerkbogenbrücken äußerst gering und liegt meist unter 0,1. Unter Berücksichtigung eines Sicherheitsfaktors sollte damit das Ergebnis des Nachweises </w:t>
      </w:r>
      <w:proofErr w:type="spellStart"/>
      <w:r w:rsidRPr="001A796C">
        <w:t>N</w:t>
      </w:r>
      <w:r w:rsidRPr="001A796C">
        <w:rPr>
          <w:vertAlign w:val="subscript"/>
        </w:rPr>
        <w:t>d</w:t>
      </w:r>
      <w:proofErr w:type="spellEnd"/>
      <w:r w:rsidRPr="001A796C">
        <w:rPr>
          <w:vertAlign w:val="subscript"/>
        </w:rPr>
        <w:t> </w:t>
      </w:r>
      <w:r w:rsidRPr="001A796C">
        <w:t>/ (</w:t>
      </w:r>
      <w:r w:rsidRPr="001A796C">
        <w:rPr>
          <w:rFonts w:ascii="Symbol" w:hAnsi="Symbol"/>
        </w:rPr>
        <w:t></w:t>
      </w:r>
      <w:r w:rsidRPr="001A796C">
        <w:rPr>
          <w:rFonts w:ascii="Symbol" w:hAnsi="Symbol"/>
        </w:rPr>
        <w:t></w:t>
      </w:r>
      <w:r w:rsidRPr="001A796C">
        <w:rPr>
          <w:rFonts w:cs="Arial"/>
        </w:rPr>
        <w:t>·</w:t>
      </w:r>
      <w:r w:rsidRPr="001A796C">
        <w:t xml:space="preserve"> </w:t>
      </w:r>
      <w:proofErr w:type="spellStart"/>
      <w:r w:rsidRPr="001A796C">
        <w:t>N</w:t>
      </w:r>
      <w:r w:rsidRPr="001A796C">
        <w:rPr>
          <w:vertAlign w:val="subscript"/>
        </w:rPr>
        <w:t>pl</w:t>
      </w:r>
      <w:proofErr w:type="gramStart"/>
      <w:r w:rsidRPr="001A796C">
        <w:rPr>
          <w:vertAlign w:val="subscript"/>
        </w:rPr>
        <w:t>,d</w:t>
      </w:r>
      <w:proofErr w:type="spellEnd"/>
      <w:proofErr w:type="gramEnd"/>
      <w:r w:rsidRPr="001A796C">
        <w:t>) einen Wert von etwa 0,65 nicht überschreiten. Bei Brückenspannweiten ab etwa 150 m ist eine Erhöhung der Auslastung auf bis zu 70% möglich, da der Anteil der Biegemomente an der Gesamtspannungsauslastung bei diesen Tragwerken geringer ausfällt als bei Bogenbrücken mit kleineren Spannweiten.</w:t>
      </w:r>
    </w:p>
    <w:p w:rsidR="00CD7441" w:rsidRPr="001A796C" w:rsidRDefault="00CD7441" w:rsidP="00CD7441">
      <w:pPr>
        <w:spacing w:before="240"/>
        <w:jc w:val="both"/>
      </w:pPr>
      <w:r w:rsidRPr="001A796C">
        <w:t>Die Spannungsauslastungen des mit dem vorgeschlagenen Konzept ermittelten, über die Bogenlänge konstanten Bogenquerschnittes sollten anschließend mit Hilfe des genauen Spannungsnachweises nach Elastizitätstheorie II. Ordnung berechnet werden. Der Nach-</w:t>
      </w:r>
      <w:r w:rsidRPr="001A796C">
        <w:lastRenderedPageBreak/>
        <w:t>weis sollte dabei eine Auslastung zwischen 80% und 90 % aufweisen, um die Gültigkeit der nachfolgend vorgeschlagenen Querschnittsreduzierungen zu garantieren. Ergibt sich eine kleinere Auslastung, ist eine Optimierung des Querschnittes erforderlich.</w:t>
      </w:r>
    </w:p>
    <w:p w:rsidR="00CD7441" w:rsidRPr="001A796C" w:rsidRDefault="00CD7441" w:rsidP="00CD7441">
      <w:pPr>
        <w:ind w:right="-2"/>
        <w:jc w:val="both"/>
      </w:pPr>
    </w:p>
    <w:p w:rsidR="00CD7441" w:rsidRPr="001A796C" w:rsidRDefault="00CD7441" w:rsidP="00CD7441">
      <w:pPr>
        <w:ind w:right="-2"/>
        <w:jc w:val="both"/>
      </w:pPr>
      <w:r w:rsidRPr="001A796C">
        <w:t xml:space="preserve">Die Größenordnungen der möglichen Querschnittsreduzierungen sind in </w:t>
      </w:r>
      <w:r w:rsidR="00964BD3">
        <w:t xml:space="preserve">Tabelle 1 </w:t>
      </w:r>
      <w:r w:rsidRPr="001A796C">
        <w:t>bis</w:t>
      </w:r>
      <w:r w:rsidR="00964BD3">
        <w:t xml:space="preserve"> 3</w:t>
      </w:r>
      <w:r w:rsidRPr="001A796C">
        <w:t xml:space="preserve"> angegeben. Für die Anwendung dieser Tabellen bietet sich folgende Vorgehensweise an:</w:t>
      </w:r>
    </w:p>
    <w:p w:rsidR="00CD7441" w:rsidRPr="001A796C" w:rsidRDefault="00CD7441" w:rsidP="00CD7441">
      <w:pPr>
        <w:numPr>
          <w:ilvl w:val="1"/>
          <w:numId w:val="7"/>
        </w:numPr>
        <w:spacing w:before="240"/>
        <w:ind w:left="1434" w:hanging="357"/>
        <w:jc w:val="both"/>
      </w:pPr>
      <w:r w:rsidRPr="001A796C">
        <w:t>Vorbemessung der Bögen und Wahl eines Querschnittes mit konstantem Verlauf und einer Auslastung zwischen 80% und 90 %</w:t>
      </w:r>
    </w:p>
    <w:p w:rsidR="00CD7441" w:rsidRPr="001A796C" w:rsidRDefault="00CD7441" w:rsidP="00CD7441">
      <w:pPr>
        <w:numPr>
          <w:ilvl w:val="1"/>
          <w:numId w:val="7"/>
        </w:numPr>
        <w:spacing w:before="120"/>
        <w:ind w:left="1434" w:right="-2" w:hanging="357"/>
        <w:jc w:val="both"/>
      </w:pPr>
      <w:r w:rsidRPr="001A796C">
        <w:t>Wahl der Reduzierungsfaktoren aus der entsprechenden Tabelle</w:t>
      </w:r>
    </w:p>
    <w:p w:rsidR="00CD7441" w:rsidRPr="001A796C" w:rsidRDefault="00CD7441" w:rsidP="00CD7441">
      <w:pPr>
        <w:numPr>
          <w:ilvl w:val="1"/>
          <w:numId w:val="7"/>
        </w:numPr>
        <w:spacing w:before="120"/>
        <w:ind w:left="1434" w:right="-2" w:hanging="357"/>
        <w:jc w:val="both"/>
      </w:pPr>
      <w:r w:rsidRPr="001A796C">
        <w:t>Korrektur der Werte bei Abweichungen vom in der Arbeit verwendeten Aus-</w:t>
      </w:r>
      <w:proofErr w:type="spellStart"/>
      <w:r w:rsidRPr="001A796C">
        <w:t>gangssystem</w:t>
      </w:r>
      <w:proofErr w:type="spellEnd"/>
    </w:p>
    <w:p w:rsidR="00CD7441" w:rsidRPr="001A796C" w:rsidRDefault="00CD7441" w:rsidP="00CD7441">
      <w:pPr>
        <w:numPr>
          <w:ilvl w:val="1"/>
          <w:numId w:val="7"/>
        </w:numPr>
        <w:spacing w:before="120"/>
        <w:ind w:left="1434" w:right="-2" w:hanging="357"/>
        <w:jc w:val="both"/>
      </w:pPr>
      <w:r w:rsidRPr="001A796C">
        <w:t>Berechnung des Tragwerkes</w:t>
      </w:r>
    </w:p>
    <w:p w:rsidR="00CD7441" w:rsidRPr="001A796C" w:rsidRDefault="00CD7441" w:rsidP="00CD7441">
      <w:pPr>
        <w:numPr>
          <w:ilvl w:val="1"/>
          <w:numId w:val="7"/>
        </w:numPr>
        <w:spacing w:before="120"/>
        <w:ind w:left="1434" w:right="-2" w:hanging="357"/>
        <w:jc w:val="both"/>
      </w:pPr>
      <w:r w:rsidRPr="001A796C">
        <w:t>Überprüfung und gegebenenfalls erneute Korrektur der Werte</w:t>
      </w:r>
    </w:p>
    <w:p w:rsidR="00CD7441" w:rsidRPr="001A796C" w:rsidRDefault="00CD7441" w:rsidP="00CD7441">
      <w:pPr>
        <w:spacing w:before="120"/>
        <w:ind w:right="-2"/>
        <w:jc w:val="both"/>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8"/>
        <w:gridCol w:w="1831"/>
        <w:gridCol w:w="1831"/>
        <w:gridCol w:w="1831"/>
        <w:gridCol w:w="1831"/>
      </w:tblGrid>
      <w:tr w:rsidR="00CD7441" w:rsidRPr="001A796C" w:rsidTr="00E103A8">
        <w:trPr>
          <w:cantSplit/>
          <w:jc w:val="center"/>
        </w:trPr>
        <w:tc>
          <w:tcPr>
            <w:tcW w:w="1588" w:type="dxa"/>
            <w:vMerge w:val="restart"/>
            <w:tcBorders>
              <w:top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Verbandsart</w:t>
            </w:r>
          </w:p>
        </w:tc>
        <w:tc>
          <w:tcPr>
            <w:tcW w:w="7324" w:type="dxa"/>
            <w:gridSpan w:val="4"/>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proofErr w:type="spellStart"/>
            <w:r w:rsidRPr="001A796C">
              <w:rPr>
                <w:rFonts w:cs="Arial"/>
              </w:rPr>
              <w:t>Reduzierungssfaktoren</w:t>
            </w:r>
            <w:proofErr w:type="spellEnd"/>
            <w:r w:rsidRPr="001A796C">
              <w:rPr>
                <w:rFonts w:cs="Arial"/>
              </w:rPr>
              <w:t xml:space="preserve"> für</w:t>
            </w:r>
          </w:p>
        </w:tc>
      </w:tr>
      <w:tr w:rsidR="00CD7441" w:rsidRPr="001A796C" w:rsidTr="00E103A8">
        <w:trPr>
          <w:cantSplit/>
          <w:jc w:val="center"/>
        </w:trPr>
        <w:tc>
          <w:tcPr>
            <w:tcW w:w="1588" w:type="dxa"/>
            <w:vMerge/>
            <w:tcBorders>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Bogenbreite </w:t>
            </w:r>
          </w:p>
          <w:p w:rsidR="00CD7441" w:rsidRPr="001A796C" w:rsidRDefault="00CD7441" w:rsidP="00E103A8">
            <w:pPr>
              <w:spacing w:before="40" w:after="40" w:line="240" w:lineRule="auto"/>
              <w:ind w:right="-2"/>
              <w:jc w:val="center"/>
              <w:rPr>
                <w:rFonts w:cs="Arial"/>
                <w:vertAlign w:val="subscript"/>
              </w:rPr>
            </w:pPr>
            <w:proofErr w:type="spellStart"/>
            <w:r w:rsidRPr="001A796C">
              <w:rPr>
                <w:rFonts w:cs="Arial"/>
              </w:rPr>
              <w:t>f</w:t>
            </w:r>
            <w:r w:rsidRPr="001A796C">
              <w:rPr>
                <w:rFonts w:cs="Arial"/>
                <w:vertAlign w:val="subscript"/>
              </w:rPr>
              <w:t>S,B</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Bogenhöhe </w:t>
            </w:r>
          </w:p>
          <w:p w:rsidR="00CD7441" w:rsidRPr="001A796C" w:rsidRDefault="00CD7441" w:rsidP="00E103A8">
            <w:pPr>
              <w:spacing w:before="40" w:after="40" w:line="240" w:lineRule="auto"/>
              <w:ind w:right="-2"/>
              <w:jc w:val="center"/>
              <w:rPr>
                <w:rFonts w:cs="Arial"/>
              </w:rPr>
            </w:pPr>
            <w:proofErr w:type="spellStart"/>
            <w:r w:rsidRPr="001A796C">
              <w:rPr>
                <w:rFonts w:cs="Arial"/>
              </w:rPr>
              <w:t>f</w:t>
            </w:r>
            <w:r w:rsidRPr="001A796C">
              <w:rPr>
                <w:rFonts w:cs="Arial"/>
                <w:vertAlign w:val="subscript"/>
              </w:rPr>
              <w:t>S,H</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Stegblechdicke </w:t>
            </w:r>
            <w:proofErr w:type="spellStart"/>
            <w:r w:rsidRPr="001A796C">
              <w:rPr>
                <w:rFonts w:cs="Arial"/>
              </w:rPr>
              <w:t>f</w:t>
            </w:r>
            <w:r w:rsidRPr="001A796C">
              <w:rPr>
                <w:rFonts w:cs="Arial"/>
                <w:vertAlign w:val="subscript"/>
              </w:rPr>
              <w:t>S,St</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Gurtblechdicke </w:t>
            </w:r>
            <w:proofErr w:type="spellStart"/>
            <w:r w:rsidRPr="001A796C">
              <w:rPr>
                <w:rFonts w:cs="Arial"/>
              </w:rPr>
              <w:t>f</w:t>
            </w:r>
            <w:r w:rsidRPr="001A796C">
              <w:rPr>
                <w:rFonts w:cs="Arial"/>
                <w:vertAlign w:val="subscript"/>
              </w:rPr>
              <w:t>S,G</w:t>
            </w:r>
            <w:proofErr w:type="spellEnd"/>
          </w:p>
        </w:tc>
      </w:tr>
      <w:tr w:rsidR="00CD7441" w:rsidRPr="001A796C" w:rsidTr="00E103A8">
        <w:trPr>
          <w:cantSplit/>
          <w:jc w:val="center"/>
        </w:trPr>
        <w:tc>
          <w:tcPr>
            <w:tcW w:w="1588" w:type="dxa"/>
            <w:vMerge w:val="restart"/>
            <w:tcBorders>
              <w:top w:val="single" w:sz="6"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Raute 1</w:t>
            </w:r>
          </w:p>
          <w:p w:rsidR="00CD7441" w:rsidRPr="001A796C" w:rsidRDefault="00CD7441" w:rsidP="00E103A8">
            <w:pPr>
              <w:spacing w:before="40" w:after="40" w:line="240" w:lineRule="auto"/>
              <w:ind w:right="-2"/>
              <w:jc w:val="center"/>
              <w:rPr>
                <w:rFonts w:cs="Arial"/>
              </w:rPr>
            </w:pPr>
            <w:r w:rsidRPr="001A796C">
              <w:rPr>
                <w:rFonts w:cs="Arial"/>
              </w:rPr>
              <w:t>K-FW 1</w:t>
            </w: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0,4</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0,9</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0,9</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bottom w:val="single" w:sz="6"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r>
      <w:tr w:rsidR="00CD7441" w:rsidRPr="001A796C" w:rsidTr="00E103A8">
        <w:trPr>
          <w:cantSplit/>
          <w:jc w:val="center"/>
        </w:trPr>
        <w:tc>
          <w:tcPr>
            <w:tcW w:w="1588" w:type="dxa"/>
            <w:vMerge w:val="restart"/>
            <w:tcBorders>
              <w:top w:val="single" w:sz="12" w:space="0" w:color="auto"/>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Raute 2</w:t>
            </w:r>
          </w:p>
          <w:p w:rsidR="00CD7441" w:rsidRPr="001A796C" w:rsidRDefault="00CD7441" w:rsidP="00E103A8">
            <w:pPr>
              <w:spacing w:before="40" w:after="40" w:line="240" w:lineRule="auto"/>
              <w:ind w:right="-2"/>
              <w:jc w:val="center"/>
              <w:rPr>
                <w:rFonts w:cs="Arial"/>
              </w:rPr>
            </w:pPr>
            <w:r w:rsidRPr="001A796C">
              <w:rPr>
                <w:rFonts w:cs="Arial"/>
              </w:rPr>
              <w:t>K-FW 2</w:t>
            </w:r>
          </w:p>
        </w:tc>
        <w:tc>
          <w:tcPr>
            <w:tcW w:w="1831" w:type="dxa"/>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0,4</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7324" w:type="dxa"/>
            <w:gridSpan w:val="4"/>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sz w:val="20"/>
              </w:rPr>
            </w:pPr>
            <w:r w:rsidRPr="001A796C">
              <w:rPr>
                <w:rFonts w:cs="Arial"/>
                <w:sz w:val="20"/>
              </w:rPr>
              <w:t>Werte bei alleiniger Variation der Blechdicken: siehe Verband Raute 1</w:t>
            </w:r>
          </w:p>
        </w:tc>
      </w:tr>
      <w:tr w:rsidR="00CD7441" w:rsidRPr="001A796C" w:rsidTr="00E103A8">
        <w:trPr>
          <w:cantSplit/>
          <w:jc w:val="center"/>
        </w:trPr>
        <w:tc>
          <w:tcPr>
            <w:tcW w:w="1588" w:type="dxa"/>
            <w:vMerge w:val="restart"/>
            <w:tcBorders>
              <w:top w:val="single" w:sz="12" w:space="0" w:color="auto"/>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Raute 3</w:t>
            </w:r>
          </w:p>
        </w:tc>
        <w:tc>
          <w:tcPr>
            <w:tcW w:w="1831" w:type="dxa"/>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0,55</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0,4</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0,9</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7324" w:type="dxa"/>
            <w:gridSpan w:val="4"/>
            <w:tcBorders>
              <w:top w:val="single" w:sz="6"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sz w:val="20"/>
              </w:rPr>
            </w:pPr>
            <w:r w:rsidRPr="001A796C">
              <w:rPr>
                <w:rFonts w:cs="Arial"/>
                <w:sz w:val="20"/>
              </w:rPr>
              <w:t>Werte bei alleiniger Variation der Blechdicken: siehe Verband Raute 1</w:t>
            </w:r>
          </w:p>
        </w:tc>
      </w:tr>
    </w:tbl>
    <w:p w:rsidR="00CD7441" w:rsidRPr="001A796C" w:rsidRDefault="00964BD3" w:rsidP="00964BD3">
      <w:pPr>
        <w:pStyle w:val="Tabelle"/>
        <w:numPr>
          <w:ilvl w:val="0"/>
          <w:numId w:val="0"/>
        </w:numPr>
        <w:ind w:left="473" w:right="-2" w:hanging="360"/>
      </w:pPr>
      <w:bookmarkStart w:id="2" w:name="_Ref147036931"/>
      <w:bookmarkStart w:id="3" w:name="_Ref151450383"/>
      <w:bookmarkStart w:id="4" w:name="_Ref263880330"/>
      <w:r w:rsidRPr="00964BD3">
        <w:rPr>
          <w:b/>
        </w:rPr>
        <w:t>Tabelle 1</w:t>
      </w:r>
      <w:r>
        <w:t xml:space="preserve">  </w:t>
      </w:r>
      <w:r w:rsidR="00CD7441" w:rsidRPr="001A796C">
        <w:t>Reduzierungsfaktoren</w:t>
      </w:r>
      <w:bookmarkEnd w:id="3"/>
      <w:r w:rsidR="00CD7441" w:rsidRPr="001A796C">
        <w:t xml:space="preserve"> für Bogenbreite, Bogenhöhe und einfache Blechabstufung</w:t>
      </w:r>
      <w:bookmarkEnd w:id="4"/>
    </w:p>
    <w:p w:rsidR="00CD7441" w:rsidRPr="001A796C" w:rsidRDefault="00CD7441" w:rsidP="00CD7441">
      <w:pPr>
        <w:pStyle w:val="Tabelle"/>
        <w:numPr>
          <w:ilvl w:val="0"/>
          <w:numId w:val="0"/>
        </w:numPr>
        <w:spacing w:before="0"/>
        <w:ind w:left="113"/>
      </w:pPr>
      <w:r w:rsidRPr="001A796C">
        <w:tab/>
      </w:r>
      <w:r w:rsidR="00964BD3">
        <w:t xml:space="preserve">  </w:t>
      </w:r>
      <w:r w:rsidRPr="001A796C">
        <w:t>(Fachwerkwindverbände)</w:t>
      </w:r>
    </w:p>
    <w:p w:rsidR="00CD7441" w:rsidRPr="001A796C" w:rsidRDefault="00CD7441" w:rsidP="00CD7441">
      <w:pPr>
        <w:spacing w:before="240"/>
        <w:jc w:val="both"/>
      </w:pPr>
      <w:r w:rsidRPr="001A796C">
        <w:lastRenderedPageBreak/>
        <w:t>Die Größe der ermittelten Werte ist in starkem Maße von der Querschnittsgröße und damit der Spannungsauslastung des Ausgangssystems, dem Querschnittsverlauf, der Verbands-</w:t>
      </w:r>
      <w:proofErr w:type="spellStart"/>
      <w:r w:rsidRPr="001A796C">
        <w:t>stabsteifigkeit</w:t>
      </w:r>
      <w:proofErr w:type="spellEnd"/>
      <w:r w:rsidRPr="001A796C">
        <w:t xml:space="preserve"> sowie der Brückengeometrie abhängig. Deshalb sind bei der Anwendung der Werte in </w:t>
      </w:r>
      <w:r w:rsidR="00964BD3">
        <w:t>Tabelle 1 bis 3</w:t>
      </w:r>
      <w:r w:rsidRPr="001A796C">
        <w:t xml:space="preserve"> folgende Punkte zu beachten:</w:t>
      </w:r>
    </w:p>
    <w:p w:rsidR="00CD7441" w:rsidRPr="001A796C" w:rsidRDefault="00CD7441" w:rsidP="00CD7441">
      <w:pPr>
        <w:numPr>
          <w:ilvl w:val="0"/>
          <w:numId w:val="7"/>
        </w:numPr>
        <w:spacing w:before="240"/>
        <w:ind w:left="714" w:hanging="357"/>
        <w:jc w:val="both"/>
      </w:pPr>
      <w:r w:rsidRPr="001A796C">
        <w:t>Die angegebenen Werte besitzen nur Gültigkeit, wenn der konstante Bogenquer-schnitt des Ausgangssystems eine hohe Spannungsauslastung aufweist (zwischen 80% und 90 %).</w:t>
      </w:r>
    </w:p>
    <w:p w:rsidR="00CD7441" w:rsidRPr="001A796C" w:rsidRDefault="00CD7441" w:rsidP="00CD7441">
      <w:pPr>
        <w:numPr>
          <w:ilvl w:val="0"/>
          <w:numId w:val="7"/>
        </w:numPr>
        <w:spacing w:before="60"/>
        <w:ind w:left="714" w:right="-2" w:hanging="357"/>
        <w:jc w:val="both"/>
      </w:pPr>
      <w:r w:rsidRPr="001A796C">
        <w:t xml:space="preserve">Die Angaben für die Querschnittsreduzierungen sind Richtgrößen und keine </w:t>
      </w:r>
      <w:proofErr w:type="spellStart"/>
      <w:r w:rsidRPr="001A796C">
        <w:t>ver-bindlichen</w:t>
      </w:r>
      <w:proofErr w:type="spellEnd"/>
      <w:r w:rsidRPr="001A796C">
        <w:t xml:space="preserve"> Werte. Sie müssen an jedem Tragwerk individuell überprüft und </w:t>
      </w:r>
      <w:proofErr w:type="spellStart"/>
      <w:r w:rsidRPr="001A796C">
        <w:t>ge-gebenenfalls</w:t>
      </w:r>
      <w:proofErr w:type="spellEnd"/>
      <w:r w:rsidRPr="001A796C">
        <w:t xml:space="preserve"> korrigiert werden.</w:t>
      </w:r>
    </w:p>
    <w:p w:rsidR="00CD7441" w:rsidRPr="001A796C" w:rsidRDefault="00CD7441" w:rsidP="00CD7441">
      <w:pPr>
        <w:numPr>
          <w:ilvl w:val="0"/>
          <w:numId w:val="7"/>
        </w:numPr>
        <w:spacing w:before="60"/>
        <w:ind w:left="714" w:right="-2" w:hanging="357"/>
        <w:jc w:val="both"/>
      </w:pPr>
      <w:r w:rsidRPr="001A796C">
        <w:t xml:space="preserve">Die formulierten </w:t>
      </w:r>
      <w:proofErr w:type="spellStart"/>
      <w:r w:rsidRPr="001A796C">
        <w:t>Abminderungen</w:t>
      </w:r>
      <w:proofErr w:type="spellEnd"/>
      <w:r w:rsidRPr="001A796C">
        <w:t xml:space="preserve"> wurden für eine Spannweite von 100 m und eine Brückenbreite von etwa 11 m ermittelt. Obwohl davon auszugehen ist, dass die Werte auch bei stärkeren Abweichungen der Brückengeometrie ihre Gültigkeit </w:t>
      </w:r>
      <w:proofErr w:type="spellStart"/>
      <w:r w:rsidRPr="001A796C">
        <w:t>be</w:t>
      </w:r>
      <w:proofErr w:type="spellEnd"/>
      <w:r w:rsidRPr="001A796C">
        <w:t>-sitzen, sollten sie in diesen Fällen dennoch überprüft werden.</w:t>
      </w:r>
    </w:p>
    <w:p w:rsidR="00CD7441" w:rsidRPr="001A796C" w:rsidRDefault="00CD7441" w:rsidP="00CD7441">
      <w:pPr>
        <w:numPr>
          <w:ilvl w:val="0"/>
          <w:numId w:val="7"/>
        </w:numPr>
        <w:spacing w:before="60"/>
        <w:ind w:left="714" w:right="-2" w:hanging="357"/>
        <w:jc w:val="both"/>
      </w:pPr>
      <w:r w:rsidRPr="001A796C">
        <w:t xml:space="preserve">Bei </w:t>
      </w:r>
      <w:proofErr w:type="spellStart"/>
      <w:r w:rsidRPr="001A796C">
        <w:t>Vierendeel</w:t>
      </w:r>
      <w:proofErr w:type="spellEnd"/>
      <w:r w:rsidRPr="001A796C">
        <w:t>-Systemen ist die in dieser Arbeit verwendete Verbandsstabsteifigkeit des Ausgangssystems zu beachten. Die Werte liegen bei geringeren Verbands-</w:t>
      </w:r>
      <w:proofErr w:type="spellStart"/>
      <w:r w:rsidRPr="001A796C">
        <w:t>stabsteifigkeiten</w:t>
      </w:r>
      <w:proofErr w:type="spellEnd"/>
      <w:r w:rsidRPr="001A796C">
        <w:t xml:space="preserve"> auf der unsicheren Seite, bei höherer Verbandsstabsteifigkeit sind sie dagegen zu konservativ.</w:t>
      </w:r>
    </w:p>
    <w:p w:rsidR="00CD7441" w:rsidRPr="001A796C" w:rsidRDefault="00CD7441" w:rsidP="00CD7441">
      <w:pPr>
        <w:numPr>
          <w:ilvl w:val="0"/>
          <w:numId w:val="7"/>
        </w:numPr>
        <w:spacing w:before="60"/>
        <w:ind w:left="714" w:hanging="357"/>
        <w:jc w:val="both"/>
      </w:pPr>
      <w:r w:rsidRPr="001A796C">
        <w:t xml:space="preserve">Für die Reduzierung der Bogenbreite und der Bogenhöhe ist ein quadratischer, </w:t>
      </w:r>
      <w:proofErr w:type="spellStart"/>
      <w:r w:rsidRPr="001A796C">
        <w:t>kosinusförmiger</w:t>
      </w:r>
      <w:proofErr w:type="spellEnd"/>
      <w:r w:rsidRPr="001A796C">
        <w:t xml:space="preserve"> oder linearer Verlauf vom Kämpfer zum Scheitel anzunehmen. </w:t>
      </w:r>
    </w:p>
    <w:p w:rsidR="00CD7441" w:rsidRPr="001A796C" w:rsidRDefault="00CD7441" w:rsidP="00CD7441">
      <w:pPr>
        <w:numPr>
          <w:ilvl w:val="0"/>
          <w:numId w:val="7"/>
        </w:numPr>
        <w:spacing w:before="60"/>
        <w:ind w:left="714" w:hanging="357"/>
        <w:jc w:val="both"/>
      </w:pPr>
      <w:r w:rsidRPr="001A796C">
        <w:t xml:space="preserve">Die angegebenen Reduzierungsfaktoren der Blechdicken gelten für den </w:t>
      </w:r>
      <w:proofErr w:type="spellStart"/>
      <w:r w:rsidRPr="001A796C">
        <w:t>Bogenbe</w:t>
      </w:r>
      <w:proofErr w:type="spellEnd"/>
      <w:r w:rsidRPr="001A796C">
        <w:t xml:space="preserve">-reich zwischen den beiden Portalriegeln. Die Werte in </w:t>
      </w:r>
      <w:r w:rsidR="00964BD3">
        <w:t xml:space="preserve">Tabelle 1 und 2 </w:t>
      </w:r>
      <w:r w:rsidRPr="001A796C">
        <w:t xml:space="preserve">beschreiben dabei die Reduzierung des gesamten Bereiches, während in </w:t>
      </w:r>
      <w:r w:rsidR="00964BD3">
        <w:t>Tabelle 3</w:t>
      </w:r>
      <w:r w:rsidRPr="001A796C">
        <w:fldChar w:fldCharType="begin"/>
      </w:r>
      <w:r w:rsidRPr="001A796C">
        <w:instrText xml:space="preserve"> REF _Ref260945201 \r \h </w:instrText>
      </w:r>
      <w:r w:rsidRPr="001A796C">
        <w:instrText xml:space="preserve"> \* MERGEFORMAT </w:instrText>
      </w:r>
      <w:r w:rsidRPr="001A796C">
        <w:fldChar w:fldCharType="separate"/>
      </w:r>
      <w:r w:rsidRPr="001A796C">
        <w:fldChar w:fldCharType="end"/>
      </w:r>
      <w:r w:rsidRPr="001A796C">
        <w:t xml:space="preserve"> Faktoren für eine zweifache Abstufung angegeben sind.</w:t>
      </w:r>
    </w:p>
    <w:p w:rsidR="00CD7441" w:rsidRPr="001A796C" w:rsidRDefault="00CD7441" w:rsidP="00CD7441">
      <w:pPr>
        <w:numPr>
          <w:ilvl w:val="0"/>
          <w:numId w:val="7"/>
        </w:numPr>
        <w:spacing w:before="60"/>
        <w:ind w:left="714" w:hanging="357"/>
        <w:jc w:val="both"/>
      </w:pPr>
      <w:r w:rsidRPr="001A796C">
        <w:t xml:space="preserve">Für die Anwendung der Blechdicken-Reduzierungsfaktoren in </w:t>
      </w:r>
      <w:r w:rsidR="00964BD3">
        <w:t>Tabelle 3</w:t>
      </w:r>
      <w:r w:rsidR="00964BD3">
        <w:t xml:space="preserve"> </w:t>
      </w:r>
      <w:r w:rsidRPr="001A796C">
        <w:t>sollte die Größe der Bogensegmente mit identischen Blechdicken wie folgt gewählt werden:</w:t>
      </w:r>
    </w:p>
    <w:p w:rsidR="00CD7441" w:rsidRPr="001A796C" w:rsidRDefault="00CD7441" w:rsidP="00CD7441">
      <w:pPr>
        <w:numPr>
          <w:ilvl w:val="3"/>
          <w:numId w:val="7"/>
        </w:numPr>
        <w:tabs>
          <w:tab w:val="clear" w:pos="2880"/>
          <w:tab w:val="num" w:pos="1428"/>
        </w:tabs>
        <w:spacing w:before="60"/>
        <w:ind w:left="1428" w:right="-2" w:hanging="224"/>
        <w:jc w:val="both"/>
      </w:pPr>
      <w:r w:rsidRPr="001A796C">
        <w:t>Einteilung des Bogenbereiches zwischen den beiden Portalriegeln in vier gleich lange Abschnitte</w:t>
      </w:r>
    </w:p>
    <w:p w:rsidR="00CD7441" w:rsidRPr="001A796C" w:rsidRDefault="00CD7441" w:rsidP="00CD7441">
      <w:pPr>
        <w:numPr>
          <w:ilvl w:val="3"/>
          <w:numId w:val="7"/>
        </w:numPr>
        <w:tabs>
          <w:tab w:val="clear" w:pos="2880"/>
          <w:tab w:val="num" w:pos="1428"/>
        </w:tabs>
        <w:ind w:left="1429" w:hanging="227"/>
        <w:jc w:val="both"/>
      </w:pPr>
      <w:r w:rsidRPr="001A796C">
        <w:t>Zuweisen der für Scheitelbereich 1 angegebenen Reduzierungsfaktoren auf die Abschnitte 1 und 4 (an die Portalriegel angrenzende Bogensegmente)</w:t>
      </w:r>
    </w:p>
    <w:p w:rsidR="00CD7441" w:rsidRPr="001A796C" w:rsidRDefault="00CD7441" w:rsidP="00CD7441">
      <w:pPr>
        <w:numPr>
          <w:ilvl w:val="3"/>
          <w:numId w:val="7"/>
        </w:numPr>
        <w:tabs>
          <w:tab w:val="clear" w:pos="2880"/>
          <w:tab w:val="num" w:pos="1428"/>
        </w:tabs>
        <w:ind w:left="1429" w:hanging="227"/>
        <w:jc w:val="both"/>
      </w:pPr>
      <w:r w:rsidRPr="001A796C">
        <w:t>Zuweisen der für Scheitelbereich 2 angegebenen Reduzierungsfaktoren auf die Abschnitte 2 und 3 (Segmente im Bogenscheitel)</w:t>
      </w:r>
    </w:p>
    <w:p w:rsidR="00CD7441" w:rsidRPr="001A796C" w:rsidRDefault="00CD7441" w:rsidP="00CD7441">
      <w:pPr>
        <w:numPr>
          <w:ilvl w:val="3"/>
          <w:numId w:val="7"/>
        </w:numPr>
        <w:tabs>
          <w:tab w:val="clear" w:pos="2880"/>
          <w:tab w:val="num" w:pos="1428"/>
        </w:tabs>
        <w:ind w:left="1429" w:hanging="227"/>
        <w:jc w:val="both"/>
      </w:pPr>
      <w:r w:rsidRPr="001A796C">
        <w:t xml:space="preserve">optimale Anpassung des Bogenquerschnittverlaufs in den </w:t>
      </w:r>
      <w:proofErr w:type="spellStart"/>
      <w:r w:rsidRPr="001A796C">
        <w:t>Übergangsbe</w:t>
      </w:r>
      <w:proofErr w:type="spellEnd"/>
      <w:r w:rsidRPr="001A796C">
        <w:t>-reichen zwischen den vorab definierten Abstufungsabschnitten durch Aus-dehnung des Scheitelbereichs 2 bis mindestens zum ersten an den Portal-riegel angrenzenden Windverband-Stabanschluss und Ausweitung des Scheitelbereichs 1 in Richtung des Bogenkämpfers (im mittleren Abschnitt des Portalstieles ist auch die Ausführung der  definierten Grenzblechdicken für den Scheitelbereich 2 möglich)</w:t>
      </w:r>
    </w:p>
    <w:p w:rsidR="00CD7441" w:rsidRPr="001A796C" w:rsidRDefault="00CD7441" w:rsidP="00CD7441">
      <w:pPr>
        <w:spacing w:before="240"/>
        <w:jc w:val="both"/>
      </w:pPr>
      <w:r w:rsidRPr="001A796C">
        <w:t xml:space="preserve">Die wirtschaftliche Eignung der verschiedenen Querschnittsverläufe bzw. </w:t>
      </w:r>
      <w:proofErr w:type="spellStart"/>
      <w:r w:rsidRPr="001A796C">
        <w:t>Querschnittsab</w:t>
      </w:r>
      <w:proofErr w:type="spellEnd"/>
      <w:r w:rsidRPr="001A796C">
        <w:t>-stufungen wird in hohem Maße durch die Materialkosten sowie die gewählte Montage-</w:t>
      </w:r>
      <w:r w:rsidRPr="001A796C">
        <w:lastRenderedPageBreak/>
        <w:t>technologie beeinflusst und muss für jedes Bauvorhaben individuell geprüft werden. Dabei ist die Reduktion der Materialkosten, welche sich durch einen mittels der angegebenen Reduzierungsfaktoren angepassten Bogenverlauf ergibt, stets gegen die einhergehenden Mehrkosten für Fertigung und Montage abzuwägen.</w:t>
      </w:r>
    </w:p>
    <w:p w:rsidR="00CD7441" w:rsidRDefault="00CD7441" w:rsidP="00CD7441">
      <w:pPr>
        <w:spacing w:before="240"/>
        <w:jc w:val="both"/>
      </w:pPr>
      <w:r w:rsidRPr="001A796C">
        <w:t xml:space="preserve">Im Hinblick auf einen geringen Fertigungsaufwand und damit geringe Fertigungskosten ist eine Abstufung der Blechdicken des Bogenquerschnittes als vorteilhaft anzusehen. Bei der Ausführung von Bögen mit variabler Bogenbreite oder Bogenhöhe ist diesbezüglich der lineare Verlauf zu empfehlen. Durch eine in sinnvollen Abschnitten erfolgende, polygonale Abstufung der Querschnittsabmessungen in Anlehnung an den </w:t>
      </w:r>
      <w:proofErr w:type="spellStart"/>
      <w:r w:rsidRPr="001A796C">
        <w:t>kosinusförmigen</w:t>
      </w:r>
      <w:proofErr w:type="spellEnd"/>
      <w:r w:rsidRPr="001A796C">
        <w:t xml:space="preserve"> oder qua-</w:t>
      </w:r>
      <w:proofErr w:type="spellStart"/>
      <w:r w:rsidRPr="001A796C">
        <w:t>dratischen</w:t>
      </w:r>
      <w:proofErr w:type="spellEnd"/>
      <w:r w:rsidRPr="001A796C">
        <w:t xml:space="preserve"> Verlauf kann der Fertigungsaufwand jedoch ebenfalls minimiert und gleichzeitig statisch optimale Ergebnisse erzielt werden.</w:t>
      </w:r>
    </w:p>
    <w:p w:rsidR="00964BD3" w:rsidRPr="001A796C" w:rsidRDefault="00964BD3" w:rsidP="00CD7441">
      <w:pPr>
        <w:spacing w:before="240"/>
        <w:jc w:val="both"/>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8"/>
        <w:gridCol w:w="1831"/>
        <w:gridCol w:w="1831"/>
        <w:gridCol w:w="1831"/>
        <w:gridCol w:w="1831"/>
      </w:tblGrid>
      <w:tr w:rsidR="00CD7441" w:rsidRPr="001A796C" w:rsidTr="00E103A8">
        <w:trPr>
          <w:cantSplit/>
          <w:jc w:val="center"/>
        </w:trPr>
        <w:tc>
          <w:tcPr>
            <w:tcW w:w="1588" w:type="dxa"/>
            <w:vMerge w:val="restart"/>
            <w:tcBorders>
              <w:top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Verbandsart</w:t>
            </w:r>
          </w:p>
        </w:tc>
        <w:tc>
          <w:tcPr>
            <w:tcW w:w="7324" w:type="dxa"/>
            <w:gridSpan w:val="4"/>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proofErr w:type="spellStart"/>
            <w:r w:rsidRPr="001A796C">
              <w:rPr>
                <w:rFonts w:cs="Arial"/>
              </w:rPr>
              <w:t>Reduzierungssfaktoren</w:t>
            </w:r>
            <w:proofErr w:type="spellEnd"/>
            <w:r w:rsidRPr="001A796C">
              <w:rPr>
                <w:rFonts w:cs="Arial"/>
              </w:rPr>
              <w:t xml:space="preserve"> für</w:t>
            </w:r>
          </w:p>
        </w:tc>
      </w:tr>
      <w:tr w:rsidR="00CD7441" w:rsidRPr="001A796C" w:rsidTr="00E103A8">
        <w:trPr>
          <w:cantSplit/>
          <w:jc w:val="center"/>
        </w:trPr>
        <w:tc>
          <w:tcPr>
            <w:tcW w:w="1588" w:type="dxa"/>
            <w:vMerge/>
            <w:tcBorders>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Bogenbreite </w:t>
            </w:r>
          </w:p>
          <w:p w:rsidR="00CD7441" w:rsidRPr="001A796C" w:rsidRDefault="00CD7441" w:rsidP="00E103A8">
            <w:pPr>
              <w:spacing w:before="40" w:after="40" w:line="240" w:lineRule="auto"/>
              <w:ind w:right="-2"/>
              <w:jc w:val="center"/>
              <w:rPr>
                <w:rFonts w:cs="Arial"/>
                <w:vertAlign w:val="subscript"/>
              </w:rPr>
            </w:pPr>
            <w:proofErr w:type="spellStart"/>
            <w:r w:rsidRPr="001A796C">
              <w:rPr>
                <w:rFonts w:cs="Arial"/>
              </w:rPr>
              <w:t>f</w:t>
            </w:r>
            <w:r w:rsidRPr="001A796C">
              <w:rPr>
                <w:rFonts w:cs="Arial"/>
                <w:vertAlign w:val="subscript"/>
              </w:rPr>
              <w:t>S,B</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Bogenhöhe </w:t>
            </w:r>
          </w:p>
          <w:p w:rsidR="00CD7441" w:rsidRPr="001A796C" w:rsidRDefault="00CD7441" w:rsidP="00E103A8">
            <w:pPr>
              <w:spacing w:before="40" w:after="40" w:line="240" w:lineRule="auto"/>
              <w:ind w:right="-2"/>
              <w:jc w:val="center"/>
              <w:rPr>
                <w:rFonts w:cs="Arial"/>
              </w:rPr>
            </w:pPr>
            <w:proofErr w:type="spellStart"/>
            <w:r w:rsidRPr="001A796C">
              <w:rPr>
                <w:rFonts w:cs="Arial"/>
              </w:rPr>
              <w:t>f</w:t>
            </w:r>
            <w:r w:rsidRPr="001A796C">
              <w:rPr>
                <w:rFonts w:cs="Arial"/>
                <w:vertAlign w:val="subscript"/>
              </w:rPr>
              <w:t>S,H</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Stegblechdicke </w:t>
            </w:r>
            <w:proofErr w:type="spellStart"/>
            <w:r w:rsidRPr="001A796C">
              <w:rPr>
                <w:rFonts w:cs="Arial"/>
              </w:rPr>
              <w:t>f</w:t>
            </w:r>
            <w:r w:rsidRPr="001A796C">
              <w:rPr>
                <w:rFonts w:cs="Arial"/>
                <w:vertAlign w:val="subscript"/>
              </w:rPr>
              <w:t>S,St</w:t>
            </w:r>
            <w:proofErr w:type="spellEnd"/>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 xml:space="preserve">Gurtblechdicke </w:t>
            </w:r>
            <w:proofErr w:type="spellStart"/>
            <w:r w:rsidRPr="001A796C">
              <w:rPr>
                <w:rFonts w:cs="Arial"/>
              </w:rPr>
              <w:t>f</w:t>
            </w:r>
            <w:r w:rsidRPr="001A796C">
              <w:rPr>
                <w:rFonts w:cs="Arial"/>
                <w:vertAlign w:val="subscript"/>
              </w:rPr>
              <w:t>S,G</w:t>
            </w:r>
            <w:proofErr w:type="spellEnd"/>
          </w:p>
        </w:tc>
      </w:tr>
      <w:tr w:rsidR="00CD7441" w:rsidRPr="001A796C" w:rsidTr="00E103A8">
        <w:trPr>
          <w:cantSplit/>
          <w:jc w:val="center"/>
        </w:trPr>
        <w:tc>
          <w:tcPr>
            <w:tcW w:w="1588" w:type="dxa"/>
            <w:vMerge w:val="restart"/>
            <w:tcBorders>
              <w:top w:val="single" w:sz="6"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 1</w:t>
            </w: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0,45</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r>
      <w:tr w:rsidR="00CD7441" w:rsidRPr="001A796C" w:rsidTr="00E103A8">
        <w:trPr>
          <w:cantSplit/>
          <w:jc w:val="center"/>
        </w:trPr>
        <w:tc>
          <w:tcPr>
            <w:tcW w:w="1588" w:type="dxa"/>
            <w:vMerge w:val="restart"/>
            <w:tcBorders>
              <w:top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 2</w:t>
            </w:r>
          </w:p>
        </w:tc>
        <w:tc>
          <w:tcPr>
            <w:tcW w:w="1831" w:type="dxa"/>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0,9</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0,7</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r>
      <w:tr w:rsidR="00CD7441" w:rsidRPr="001A796C" w:rsidTr="00E103A8">
        <w:trPr>
          <w:cantSplit/>
          <w:jc w:val="center"/>
        </w:trPr>
        <w:tc>
          <w:tcPr>
            <w:tcW w:w="1588" w:type="dxa"/>
            <w:tcBorders>
              <w:top w:val="single" w:sz="12" w:space="0" w:color="auto"/>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 3</w:t>
            </w:r>
          </w:p>
        </w:tc>
        <w:tc>
          <w:tcPr>
            <w:tcW w:w="1831" w:type="dxa"/>
            <w:tcBorders>
              <w:top w:val="single" w:sz="12"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0,9</w:t>
            </w:r>
          </w:p>
        </w:tc>
        <w:tc>
          <w:tcPr>
            <w:tcW w:w="1831" w:type="dxa"/>
            <w:tcBorders>
              <w:top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bl>
    <w:p w:rsidR="00CD7441" w:rsidRPr="001A796C" w:rsidRDefault="00964BD3" w:rsidP="00964BD3">
      <w:pPr>
        <w:pStyle w:val="Tabelle"/>
        <w:numPr>
          <w:ilvl w:val="0"/>
          <w:numId w:val="0"/>
        </w:numPr>
        <w:ind w:left="473" w:hanging="360"/>
      </w:pPr>
      <w:bookmarkStart w:id="5" w:name="_Ref260948444"/>
      <w:r w:rsidRPr="00964BD3">
        <w:rPr>
          <w:b/>
        </w:rPr>
        <w:t>Tabelle 2</w:t>
      </w:r>
      <w:r>
        <w:t xml:space="preserve">  </w:t>
      </w:r>
      <w:r w:rsidR="00CD7441" w:rsidRPr="001A796C">
        <w:t>Reduzierungsfaktoren für Bogenbreite, Bogenhöhe und einfache Blechabstufung</w:t>
      </w:r>
      <w:bookmarkEnd w:id="5"/>
    </w:p>
    <w:p w:rsidR="00CD7441" w:rsidRDefault="00CD7441" w:rsidP="00CD7441">
      <w:pPr>
        <w:pStyle w:val="Tabelle"/>
        <w:numPr>
          <w:ilvl w:val="0"/>
          <w:numId w:val="0"/>
        </w:numPr>
        <w:spacing w:before="0" w:after="240"/>
        <w:ind w:left="113"/>
      </w:pPr>
      <w:r w:rsidRPr="001A796C">
        <w:tab/>
      </w:r>
      <w:r w:rsidR="00964BD3">
        <w:t xml:space="preserve"> </w:t>
      </w:r>
      <w:r w:rsidRPr="001A796C">
        <w:t>(</w:t>
      </w:r>
      <w:proofErr w:type="spellStart"/>
      <w:r w:rsidRPr="001A796C">
        <w:t>Vierendeel</w:t>
      </w:r>
      <w:proofErr w:type="spellEnd"/>
      <w:r w:rsidRPr="001A796C">
        <w:t>-Aussteifungssysteme)</w:t>
      </w:r>
    </w:p>
    <w:p w:rsidR="00964BD3" w:rsidRDefault="00964BD3" w:rsidP="00CD7441">
      <w:pPr>
        <w:pStyle w:val="Tabelle"/>
        <w:numPr>
          <w:ilvl w:val="0"/>
          <w:numId w:val="0"/>
        </w:numPr>
        <w:spacing w:before="0" w:after="240"/>
        <w:ind w:left="113"/>
      </w:pPr>
    </w:p>
    <w:p w:rsidR="00964BD3" w:rsidRDefault="00964BD3" w:rsidP="00CD7441">
      <w:pPr>
        <w:pStyle w:val="Tabelle"/>
        <w:numPr>
          <w:ilvl w:val="0"/>
          <w:numId w:val="0"/>
        </w:numPr>
        <w:spacing w:before="0" w:after="240"/>
        <w:ind w:left="113"/>
      </w:pPr>
    </w:p>
    <w:p w:rsidR="00964BD3" w:rsidRDefault="00964BD3" w:rsidP="00CD7441">
      <w:pPr>
        <w:pStyle w:val="Tabelle"/>
        <w:numPr>
          <w:ilvl w:val="0"/>
          <w:numId w:val="0"/>
        </w:numPr>
        <w:spacing w:before="0" w:after="240"/>
        <w:ind w:left="113"/>
      </w:pPr>
    </w:p>
    <w:p w:rsidR="00964BD3" w:rsidRDefault="00964BD3" w:rsidP="00CD7441">
      <w:pPr>
        <w:pStyle w:val="Tabelle"/>
        <w:numPr>
          <w:ilvl w:val="0"/>
          <w:numId w:val="0"/>
        </w:numPr>
        <w:spacing w:before="0" w:after="240"/>
        <w:ind w:left="113"/>
      </w:pPr>
    </w:p>
    <w:p w:rsidR="00964BD3" w:rsidRDefault="00964BD3" w:rsidP="00CD7441">
      <w:pPr>
        <w:pStyle w:val="Tabelle"/>
        <w:numPr>
          <w:ilvl w:val="0"/>
          <w:numId w:val="0"/>
        </w:numPr>
        <w:spacing w:before="0" w:after="240"/>
        <w:ind w:left="113"/>
      </w:pPr>
    </w:p>
    <w:p w:rsidR="00964BD3" w:rsidRDefault="00964BD3" w:rsidP="00CD7441">
      <w:pPr>
        <w:pStyle w:val="Tabelle"/>
        <w:numPr>
          <w:ilvl w:val="0"/>
          <w:numId w:val="0"/>
        </w:numPr>
        <w:spacing w:before="0" w:after="240"/>
        <w:ind w:left="113"/>
      </w:pPr>
    </w:p>
    <w:p w:rsidR="00964BD3" w:rsidRPr="001A796C" w:rsidRDefault="00964BD3" w:rsidP="00CD7441">
      <w:pPr>
        <w:pStyle w:val="Tabelle"/>
        <w:numPr>
          <w:ilvl w:val="0"/>
          <w:numId w:val="0"/>
        </w:numPr>
        <w:spacing w:before="0" w:after="240"/>
        <w:ind w:left="113"/>
      </w:pPr>
    </w:p>
    <w:tbl>
      <w:tblPr>
        <w:tblW w:w="0" w:type="auto"/>
        <w:jc w:val="center"/>
        <w:tblInd w:w="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8"/>
        <w:gridCol w:w="1831"/>
        <w:gridCol w:w="1831"/>
        <w:gridCol w:w="1831"/>
        <w:gridCol w:w="1831"/>
      </w:tblGrid>
      <w:tr w:rsidR="00CD7441" w:rsidRPr="001A796C" w:rsidTr="00E103A8">
        <w:trPr>
          <w:cantSplit/>
          <w:jc w:val="center"/>
        </w:trPr>
        <w:tc>
          <w:tcPr>
            <w:tcW w:w="1588" w:type="dxa"/>
            <w:vMerge w:val="restart"/>
            <w:tcBorders>
              <w:top w:val="single" w:sz="12" w:space="0" w:color="auto"/>
              <w:right w:val="single" w:sz="12" w:space="0" w:color="auto"/>
            </w:tcBorders>
            <w:vAlign w:val="center"/>
          </w:tcPr>
          <w:bookmarkEnd w:id="2"/>
          <w:p w:rsidR="00CD7441" w:rsidRPr="001A796C" w:rsidRDefault="00CD7441" w:rsidP="00E103A8">
            <w:pPr>
              <w:spacing w:before="40" w:after="40" w:line="240" w:lineRule="auto"/>
              <w:ind w:right="-2"/>
              <w:jc w:val="center"/>
              <w:rPr>
                <w:rFonts w:cs="Arial"/>
              </w:rPr>
            </w:pPr>
            <w:r w:rsidRPr="001A796C">
              <w:rPr>
                <w:rFonts w:cs="Arial"/>
              </w:rPr>
              <w:lastRenderedPageBreak/>
              <w:t>Verbandsart</w:t>
            </w:r>
          </w:p>
        </w:tc>
        <w:tc>
          <w:tcPr>
            <w:tcW w:w="7324" w:type="dxa"/>
            <w:gridSpan w:val="4"/>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proofErr w:type="spellStart"/>
            <w:r w:rsidRPr="001A796C">
              <w:rPr>
                <w:rFonts w:cs="Arial"/>
              </w:rPr>
              <w:t>Reduzierungssfaktoren</w:t>
            </w:r>
            <w:proofErr w:type="spellEnd"/>
            <w:r w:rsidRPr="001A796C">
              <w:rPr>
                <w:rFonts w:cs="Arial"/>
              </w:rPr>
              <w:t xml:space="preserve"> für</w:t>
            </w:r>
          </w:p>
        </w:tc>
      </w:tr>
      <w:tr w:rsidR="00CD7441" w:rsidRPr="001A796C" w:rsidTr="00E103A8">
        <w:trPr>
          <w:cantSplit/>
          <w:jc w:val="center"/>
        </w:trPr>
        <w:tc>
          <w:tcPr>
            <w:tcW w:w="1588" w:type="dxa"/>
            <w:vMerge/>
            <w:tcBorders>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sz w:val="20"/>
                <w:szCs w:val="20"/>
              </w:rPr>
            </w:pPr>
            <w:r w:rsidRPr="001A796C">
              <w:rPr>
                <w:rFonts w:cs="Arial"/>
                <w:sz w:val="20"/>
                <w:szCs w:val="20"/>
              </w:rPr>
              <w:t>Stegblechdicke</w:t>
            </w:r>
          </w:p>
          <w:p w:rsidR="00CD7441" w:rsidRPr="001A796C" w:rsidRDefault="00CD7441" w:rsidP="00E103A8">
            <w:pPr>
              <w:spacing w:before="40" w:after="40" w:line="240" w:lineRule="auto"/>
              <w:ind w:right="-2"/>
              <w:jc w:val="center"/>
              <w:rPr>
                <w:rFonts w:cs="Arial"/>
              </w:rPr>
            </w:pPr>
            <w:r w:rsidRPr="001A796C">
              <w:rPr>
                <w:rFonts w:cs="Arial"/>
                <w:sz w:val="20"/>
                <w:szCs w:val="20"/>
              </w:rPr>
              <w:t>Scheitelbereich 1</w:t>
            </w:r>
            <w:r w:rsidRPr="001A796C">
              <w:rPr>
                <w:rFonts w:cs="Arial"/>
              </w:rPr>
              <w:t xml:space="preserve"> f</w:t>
            </w:r>
            <w:r w:rsidRPr="001A796C">
              <w:rPr>
                <w:rFonts w:cs="Arial"/>
                <w:vertAlign w:val="subscript"/>
              </w:rPr>
              <w:t>S,St,1</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sz w:val="20"/>
                <w:szCs w:val="20"/>
              </w:rPr>
            </w:pPr>
            <w:r w:rsidRPr="001A796C">
              <w:rPr>
                <w:rFonts w:cs="Arial"/>
                <w:sz w:val="20"/>
                <w:szCs w:val="20"/>
              </w:rPr>
              <w:t>Gurtblechdicke</w:t>
            </w:r>
          </w:p>
          <w:p w:rsidR="00CD7441" w:rsidRPr="001A796C" w:rsidRDefault="00CD7441" w:rsidP="00E103A8">
            <w:pPr>
              <w:spacing w:before="40" w:after="40" w:line="240" w:lineRule="auto"/>
              <w:ind w:right="-2"/>
              <w:jc w:val="center"/>
              <w:rPr>
                <w:rFonts w:cs="Arial"/>
              </w:rPr>
            </w:pPr>
            <w:r w:rsidRPr="001A796C">
              <w:rPr>
                <w:rFonts w:cs="Arial"/>
                <w:sz w:val="20"/>
                <w:szCs w:val="20"/>
              </w:rPr>
              <w:t>Scheitelbereich 1</w:t>
            </w:r>
            <w:r w:rsidRPr="001A796C">
              <w:rPr>
                <w:rFonts w:cs="Arial"/>
              </w:rPr>
              <w:t xml:space="preserve"> f</w:t>
            </w:r>
            <w:r w:rsidRPr="001A796C">
              <w:rPr>
                <w:rFonts w:cs="Arial"/>
                <w:vertAlign w:val="subscript"/>
              </w:rPr>
              <w:t>S,G,1</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sz w:val="20"/>
                <w:szCs w:val="20"/>
              </w:rPr>
            </w:pPr>
            <w:r w:rsidRPr="001A796C">
              <w:rPr>
                <w:rFonts w:cs="Arial"/>
                <w:sz w:val="20"/>
                <w:szCs w:val="20"/>
              </w:rPr>
              <w:t>Stegblechdicke</w:t>
            </w:r>
          </w:p>
          <w:p w:rsidR="00CD7441" w:rsidRPr="001A796C" w:rsidRDefault="00CD7441" w:rsidP="00E103A8">
            <w:pPr>
              <w:spacing w:before="40" w:after="40" w:line="240" w:lineRule="auto"/>
              <w:ind w:right="-2"/>
              <w:jc w:val="center"/>
              <w:rPr>
                <w:rFonts w:cs="Arial"/>
              </w:rPr>
            </w:pPr>
            <w:r w:rsidRPr="001A796C">
              <w:rPr>
                <w:rFonts w:cs="Arial"/>
                <w:sz w:val="20"/>
                <w:szCs w:val="20"/>
              </w:rPr>
              <w:t>Scheitelbereich 2</w:t>
            </w:r>
            <w:r w:rsidRPr="001A796C">
              <w:rPr>
                <w:rFonts w:cs="Arial"/>
              </w:rPr>
              <w:t xml:space="preserve"> f</w:t>
            </w:r>
            <w:r w:rsidRPr="001A796C">
              <w:rPr>
                <w:rFonts w:cs="Arial"/>
                <w:vertAlign w:val="subscript"/>
              </w:rPr>
              <w:t>S,St,2</w:t>
            </w:r>
          </w:p>
        </w:tc>
        <w:tc>
          <w:tcPr>
            <w:tcW w:w="1831" w:type="dxa"/>
            <w:tcBorders>
              <w:top w:val="single" w:sz="6" w:space="0" w:color="auto"/>
              <w:bottom w:val="single" w:sz="12" w:space="0" w:color="auto"/>
            </w:tcBorders>
            <w:vAlign w:val="center"/>
          </w:tcPr>
          <w:p w:rsidR="00CD7441" w:rsidRPr="001A796C" w:rsidRDefault="00CD7441" w:rsidP="00E103A8">
            <w:pPr>
              <w:spacing w:before="40" w:after="40" w:line="240" w:lineRule="auto"/>
              <w:ind w:right="-2"/>
              <w:jc w:val="center"/>
              <w:rPr>
                <w:rFonts w:cs="Arial"/>
                <w:sz w:val="20"/>
                <w:szCs w:val="20"/>
              </w:rPr>
            </w:pPr>
            <w:r w:rsidRPr="001A796C">
              <w:rPr>
                <w:rFonts w:cs="Arial"/>
                <w:sz w:val="20"/>
                <w:szCs w:val="20"/>
              </w:rPr>
              <w:t>Gurtblechdicke</w:t>
            </w:r>
          </w:p>
          <w:p w:rsidR="00CD7441" w:rsidRPr="001A796C" w:rsidRDefault="00CD7441" w:rsidP="00E103A8">
            <w:pPr>
              <w:spacing w:before="40" w:after="40" w:line="240" w:lineRule="auto"/>
              <w:ind w:right="-2"/>
              <w:jc w:val="center"/>
              <w:rPr>
                <w:rFonts w:cs="Arial"/>
              </w:rPr>
            </w:pPr>
            <w:r w:rsidRPr="001A796C">
              <w:rPr>
                <w:rFonts w:cs="Arial"/>
                <w:sz w:val="20"/>
                <w:szCs w:val="20"/>
              </w:rPr>
              <w:t>Scheitelbereich 2</w:t>
            </w:r>
            <w:r w:rsidRPr="001A796C">
              <w:rPr>
                <w:rFonts w:cs="Arial"/>
              </w:rPr>
              <w:t xml:space="preserve"> f</w:t>
            </w:r>
            <w:r w:rsidRPr="001A796C">
              <w:rPr>
                <w:rFonts w:cs="Arial"/>
                <w:vertAlign w:val="subscript"/>
              </w:rPr>
              <w:t>S,G,2</w:t>
            </w:r>
          </w:p>
        </w:tc>
      </w:tr>
      <w:tr w:rsidR="00CD7441" w:rsidRPr="001A796C" w:rsidTr="00E103A8">
        <w:trPr>
          <w:cantSplit/>
          <w:jc w:val="center"/>
        </w:trPr>
        <w:tc>
          <w:tcPr>
            <w:tcW w:w="1588" w:type="dxa"/>
            <w:vMerge w:val="restart"/>
            <w:tcBorders>
              <w:top w:val="single" w:sz="6"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Raute 1+2</w:t>
            </w:r>
          </w:p>
          <w:p w:rsidR="00CD7441" w:rsidRPr="001A796C" w:rsidRDefault="00CD7441" w:rsidP="00E103A8">
            <w:pPr>
              <w:spacing w:before="40" w:after="40" w:line="240" w:lineRule="auto"/>
              <w:ind w:right="-2"/>
              <w:jc w:val="center"/>
              <w:rPr>
                <w:rFonts w:cs="Arial"/>
              </w:rPr>
            </w:pPr>
            <w:r w:rsidRPr="001A796C">
              <w:rPr>
                <w:rFonts w:cs="Arial"/>
              </w:rPr>
              <w:t>K-FW 1+2</w:t>
            </w: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0,4</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0,5</w:t>
            </w:r>
          </w:p>
        </w:tc>
      </w:tr>
      <w:tr w:rsidR="00CD7441" w:rsidRPr="001A796C" w:rsidTr="00E103A8">
        <w:trPr>
          <w:cantSplit/>
          <w:jc w:val="center"/>
        </w:trPr>
        <w:tc>
          <w:tcPr>
            <w:tcW w:w="1588" w:type="dxa"/>
            <w:vMerge/>
            <w:tcBorders>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left w:val="single" w:sz="6" w:space="0" w:color="auto"/>
              <w:bottom w:val="single" w:sz="6" w:space="0" w:color="auto"/>
              <w:right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left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r>
      <w:tr w:rsidR="00CD7441" w:rsidRPr="001A796C" w:rsidTr="00E103A8">
        <w:trPr>
          <w:cantSplit/>
          <w:jc w:val="center"/>
        </w:trPr>
        <w:tc>
          <w:tcPr>
            <w:tcW w:w="1588" w:type="dxa"/>
            <w:vMerge w:val="restart"/>
            <w:tcBorders>
              <w:top w:val="single" w:sz="12" w:space="0" w:color="auto"/>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Raute 3</w:t>
            </w:r>
          </w:p>
        </w:tc>
        <w:tc>
          <w:tcPr>
            <w:tcW w:w="1831" w:type="dxa"/>
            <w:tcBorders>
              <w:top w:val="single" w:sz="12"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c>
          <w:tcPr>
            <w:tcW w:w="1831" w:type="dxa"/>
            <w:tcBorders>
              <w:top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1,0</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0,6</w:t>
            </w:r>
          </w:p>
        </w:tc>
      </w:tr>
      <w:tr w:rsidR="00CD7441" w:rsidRPr="001A796C" w:rsidTr="00E103A8">
        <w:trPr>
          <w:cantSplit/>
          <w:jc w:val="center"/>
        </w:trPr>
        <w:tc>
          <w:tcPr>
            <w:tcW w:w="1588" w:type="dxa"/>
            <w:vMerge/>
            <w:tcBorders>
              <w:top w:val="nil"/>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p>
        </w:tc>
        <w:tc>
          <w:tcPr>
            <w:tcW w:w="1831" w:type="dxa"/>
            <w:tcBorders>
              <w:top w:val="single" w:sz="6" w:space="0" w:color="auto"/>
              <w:left w:val="single" w:sz="12"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0,85</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c>
          <w:tcPr>
            <w:tcW w:w="1831" w:type="dxa"/>
            <w:tcBorders>
              <w:top w:val="single" w:sz="6" w:space="0" w:color="auto"/>
              <w:bottom w:val="single" w:sz="6"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0,8</w:t>
            </w:r>
          </w:p>
        </w:tc>
      </w:tr>
      <w:tr w:rsidR="00CD7441" w:rsidRPr="001A796C" w:rsidTr="00E103A8">
        <w:trPr>
          <w:cantSplit/>
          <w:jc w:val="center"/>
        </w:trPr>
        <w:tc>
          <w:tcPr>
            <w:tcW w:w="1588" w:type="dxa"/>
            <w:tcBorders>
              <w:top w:val="single" w:sz="12" w:space="0" w:color="auto"/>
              <w:bottom w:val="single" w:sz="12" w:space="0" w:color="auto"/>
              <w:right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VE 1+3</w:t>
            </w:r>
          </w:p>
        </w:tc>
        <w:tc>
          <w:tcPr>
            <w:tcW w:w="7324" w:type="dxa"/>
            <w:gridSpan w:val="4"/>
            <w:tcBorders>
              <w:top w:val="single" w:sz="12" w:space="0" w:color="auto"/>
              <w:left w:val="single" w:sz="12" w:space="0" w:color="auto"/>
              <w:bottom w:val="single" w:sz="12" w:space="0" w:color="auto"/>
            </w:tcBorders>
            <w:vAlign w:val="center"/>
          </w:tcPr>
          <w:p w:rsidR="00CD7441" w:rsidRPr="001A796C" w:rsidRDefault="00CD7441" w:rsidP="00E103A8">
            <w:pPr>
              <w:spacing w:before="40" w:after="40" w:line="240" w:lineRule="auto"/>
              <w:ind w:right="-2"/>
              <w:jc w:val="center"/>
              <w:rPr>
                <w:rFonts w:cs="Arial"/>
              </w:rPr>
            </w:pPr>
            <w:r w:rsidRPr="001A796C">
              <w:rPr>
                <w:rFonts w:cs="Arial"/>
              </w:rPr>
              <w:t>keine zweifache Blechabstufung möglich</w:t>
            </w:r>
          </w:p>
        </w:tc>
      </w:tr>
    </w:tbl>
    <w:p w:rsidR="00CD7441" w:rsidRPr="001A796C" w:rsidRDefault="00964BD3" w:rsidP="00964BD3">
      <w:pPr>
        <w:pStyle w:val="Tabelle"/>
        <w:numPr>
          <w:ilvl w:val="0"/>
          <w:numId w:val="0"/>
        </w:numPr>
        <w:ind w:left="473" w:hanging="360"/>
      </w:pPr>
      <w:bookmarkStart w:id="6" w:name="_Ref260945201"/>
      <w:bookmarkStart w:id="7" w:name="_Ref260948392"/>
      <w:r w:rsidRPr="00964BD3">
        <w:rPr>
          <w:b/>
        </w:rPr>
        <w:t xml:space="preserve">Tabelle </w:t>
      </w:r>
      <w:r>
        <w:rPr>
          <w:b/>
        </w:rPr>
        <w:t xml:space="preserve">3 </w:t>
      </w:r>
      <w:r>
        <w:t xml:space="preserve">  </w:t>
      </w:r>
      <w:r w:rsidR="00CD7441" w:rsidRPr="001A796C">
        <w:t>Reduzierungsfaktoren für zweifache Blechabstufung (alle Verbandsarten)</w:t>
      </w:r>
      <w:bookmarkEnd w:id="7"/>
    </w:p>
    <w:bookmarkEnd w:id="6"/>
    <w:p w:rsidR="00CD7441" w:rsidRPr="001A796C" w:rsidRDefault="00CD7441" w:rsidP="00CD7441">
      <w:pPr>
        <w:ind w:right="-2"/>
        <w:jc w:val="both"/>
      </w:pPr>
    </w:p>
    <w:p w:rsidR="00CD7441" w:rsidRPr="001A796C" w:rsidRDefault="00CD7441" w:rsidP="00CD7441">
      <w:pPr>
        <w:numPr>
          <w:ilvl w:val="0"/>
          <w:numId w:val="8"/>
        </w:numPr>
        <w:ind w:right="-2"/>
        <w:jc w:val="both"/>
      </w:pPr>
      <w:r w:rsidRPr="001A796C">
        <w:t>Anordnung und Dimensionierung der Hänger</w:t>
      </w:r>
    </w:p>
    <w:p w:rsidR="00CD7441" w:rsidRPr="001A796C" w:rsidRDefault="00CD7441" w:rsidP="00CD7441">
      <w:pPr>
        <w:spacing w:before="240"/>
        <w:ind w:right="-2"/>
        <w:jc w:val="both"/>
      </w:pPr>
      <w:r w:rsidRPr="001A796C">
        <w:t xml:space="preserve">Die Art des </w:t>
      </w:r>
      <w:proofErr w:type="spellStart"/>
      <w:r w:rsidRPr="001A796C">
        <w:t>Hängernetzes</w:t>
      </w:r>
      <w:proofErr w:type="spellEnd"/>
      <w:r w:rsidRPr="001A796C">
        <w:t xml:space="preserve"> und die </w:t>
      </w:r>
      <w:proofErr w:type="spellStart"/>
      <w:r w:rsidRPr="001A796C">
        <w:t>Hängeranzahl</w:t>
      </w:r>
      <w:proofErr w:type="spellEnd"/>
      <w:r w:rsidRPr="001A796C">
        <w:t xml:space="preserve"> haben keinen maßgebenden Einfluss auf das räumliche Tragverhalten der Bögen. Das Stabilitätsverhalten des Bogens quer zur Bogenebene wird hauptsächlich durch die Lage der Portalriegel sowie durch die Steifigkeit des Windverbandes, der Endquerträger und des Bogenquerschnittes bestimmt. Das </w:t>
      </w:r>
      <w:proofErr w:type="spellStart"/>
      <w:r w:rsidRPr="001A796C">
        <w:t>Hängernetz</w:t>
      </w:r>
      <w:proofErr w:type="spellEnd"/>
      <w:r w:rsidRPr="001A796C">
        <w:t xml:space="preserve"> sollte somit unabhängig von dessen Einfluss auf die Bogen</w:t>
      </w:r>
      <w:r w:rsidRPr="001A796C">
        <w:rPr>
          <w:szCs w:val="22"/>
        </w:rPr>
        <w:t>tragfähigkeit</w:t>
      </w:r>
      <w:r w:rsidRPr="001A796C">
        <w:t xml:space="preserve"> gewählt und nach den maßgebenden Kriterien optimiert werden. Dies führt gleichermaßen zu einer Verbesserung des Bogentragverhaltens unter halbseitiger Belastung. </w:t>
      </w:r>
    </w:p>
    <w:p w:rsidR="00CD7441" w:rsidRPr="001A796C" w:rsidRDefault="00CD7441" w:rsidP="00CD7441">
      <w:pPr>
        <w:ind w:right="-2"/>
        <w:jc w:val="both"/>
      </w:pPr>
    </w:p>
    <w:p w:rsidR="00CD7441" w:rsidRPr="001A796C" w:rsidRDefault="00CD7441" w:rsidP="00CD7441">
      <w:pPr>
        <w:numPr>
          <w:ilvl w:val="0"/>
          <w:numId w:val="8"/>
        </w:numPr>
        <w:ind w:right="-2"/>
        <w:jc w:val="both"/>
      </w:pPr>
      <w:r w:rsidRPr="001A796C">
        <w:t>Dimensionierung der Versteifungsträger</w:t>
      </w:r>
    </w:p>
    <w:p w:rsidR="00CD7441" w:rsidRPr="001A796C" w:rsidRDefault="00CD7441" w:rsidP="00CD7441">
      <w:pPr>
        <w:spacing w:before="240"/>
        <w:ind w:right="-2"/>
        <w:jc w:val="both"/>
        <w:rPr>
          <w:rFonts w:cs="Arial"/>
          <w:szCs w:val="22"/>
        </w:rPr>
      </w:pPr>
      <w:r w:rsidRPr="001A796C">
        <w:rPr>
          <w:rFonts w:cs="Arial"/>
          <w:szCs w:val="22"/>
        </w:rPr>
        <w:t>Der erforderliche Versteifungsträgerquerschnitt sollte ausschließlich mit Hilfe der not-wendigen Tragsicherheits- und Betriebsfestigkeitsnachweise gewählt werden. Mit Aus-</w:t>
      </w:r>
      <w:proofErr w:type="spellStart"/>
      <w:r w:rsidRPr="001A796C">
        <w:rPr>
          <w:rFonts w:cs="Arial"/>
          <w:szCs w:val="22"/>
        </w:rPr>
        <w:t>nahme</w:t>
      </w:r>
      <w:proofErr w:type="spellEnd"/>
      <w:r w:rsidRPr="001A796C">
        <w:rPr>
          <w:rFonts w:cs="Arial"/>
          <w:szCs w:val="22"/>
        </w:rPr>
        <w:t xml:space="preserve"> von Netzwerkbogenbrücken, deren </w:t>
      </w:r>
      <w:proofErr w:type="spellStart"/>
      <w:r w:rsidRPr="001A796C">
        <w:rPr>
          <w:rFonts w:cs="Arial"/>
          <w:szCs w:val="22"/>
        </w:rPr>
        <w:t>Hängernetze</w:t>
      </w:r>
      <w:proofErr w:type="spellEnd"/>
      <w:r w:rsidRPr="001A796C">
        <w:rPr>
          <w:rFonts w:cs="Arial"/>
          <w:szCs w:val="22"/>
        </w:rPr>
        <w:t xml:space="preserve"> einen vermehrten </w:t>
      </w:r>
      <w:proofErr w:type="spellStart"/>
      <w:r w:rsidRPr="001A796C">
        <w:rPr>
          <w:rFonts w:cs="Arial"/>
          <w:szCs w:val="22"/>
        </w:rPr>
        <w:t>Hängerausfall</w:t>
      </w:r>
      <w:proofErr w:type="spellEnd"/>
      <w:r w:rsidRPr="001A796C">
        <w:rPr>
          <w:rFonts w:cs="Arial"/>
          <w:szCs w:val="22"/>
        </w:rPr>
        <w:t xml:space="preserve"> aufweisen, ist durch eine Steigerung der Versteifungsträgerhöhe keine nennenswerte </w:t>
      </w:r>
      <w:proofErr w:type="spellStart"/>
      <w:r w:rsidRPr="001A796C">
        <w:rPr>
          <w:rFonts w:cs="Arial"/>
          <w:szCs w:val="22"/>
        </w:rPr>
        <w:t>Redu-zierung</w:t>
      </w:r>
      <w:proofErr w:type="spellEnd"/>
      <w:r w:rsidRPr="001A796C">
        <w:rPr>
          <w:rFonts w:cs="Arial"/>
          <w:szCs w:val="22"/>
        </w:rPr>
        <w:t xml:space="preserve"> der Bogenbeanspruchungen möglich. Des Weiteren zeigt sich, dass die enormen Vorteile eines optimalen </w:t>
      </w:r>
      <w:proofErr w:type="spellStart"/>
      <w:r w:rsidRPr="001A796C">
        <w:rPr>
          <w:rFonts w:cs="Arial"/>
          <w:szCs w:val="22"/>
        </w:rPr>
        <w:t>Hängernetzes</w:t>
      </w:r>
      <w:proofErr w:type="spellEnd"/>
      <w:r w:rsidRPr="001A796C">
        <w:rPr>
          <w:rFonts w:cs="Arial"/>
          <w:szCs w:val="22"/>
        </w:rPr>
        <w:t xml:space="preserve"> bezüglich des Bogentragverhaltens bei halbseitiger Brückenbelastung mit zunehmender Höhe des Versteifungsträgers deutlich reduziert werden bzw. komplett in den Hintergrund treten. Aus diesen Gründen und aufgrund des enormen Materialmehraufwandes ist bei der Suche nach effektiven Lösungen zur Erhöhung der Bogen</w:t>
      </w:r>
      <w:r w:rsidRPr="001A796C">
        <w:rPr>
          <w:szCs w:val="22"/>
        </w:rPr>
        <w:t>tragfähigkeit</w:t>
      </w:r>
      <w:r w:rsidRPr="001A796C">
        <w:rPr>
          <w:rFonts w:cs="Arial"/>
          <w:szCs w:val="22"/>
        </w:rPr>
        <w:t xml:space="preserve"> von einer Vergrößerung des Versteifungsträgerquerschnittes über das statisch erforderliche Maß hinaus unbedingt Abstand zu nehmen.</w:t>
      </w:r>
    </w:p>
    <w:p w:rsidR="00CD7441" w:rsidRPr="001A796C" w:rsidRDefault="00CD7441" w:rsidP="00CD7441">
      <w:pPr>
        <w:ind w:right="-2"/>
        <w:jc w:val="both"/>
        <w:rPr>
          <w:rFonts w:cs="Arial"/>
          <w:szCs w:val="22"/>
        </w:rPr>
      </w:pPr>
    </w:p>
    <w:p w:rsidR="00CD7441" w:rsidRPr="001A796C" w:rsidRDefault="00CD7441" w:rsidP="00CD7441">
      <w:pPr>
        <w:numPr>
          <w:ilvl w:val="0"/>
          <w:numId w:val="8"/>
        </w:numPr>
        <w:spacing w:after="240"/>
        <w:ind w:right="-2"/>
        <w:jc w:val="both"/>
      </w:pPr>
      <w:r w:rsidRPr="001A796C">
        <w:t xml:space="preserve">Wahl geeigneter </w:t>
      </w:r>
      <w:proofErr w:type="spellStart"/>
      <w:r w:rsidRPr="001A796C">
        <w:t>Imperfektionen</w:t>
      </w:r>
      <w:proofErr w:type="spellEnd"/>
      <w:r w:rsidRPr="001A796C">
        <w:t xml:space="preserve"> für die Nachweisführung</w:t>
      </w:r>
    </w:p>
    <w:p w:rsidR="00CD7441" w:rsidRDefault="00CD7441" w:rsidP="00CD7441">
      <w:pPr>
        <w:spacing w:after="240"/>
        <w:jc w:val="both"/>
      </w:pPr>
      <w:r w:rsidRPr="001A796C">
        <w:t xml:space="preserve">In </w:t>
      </w:r>
      <w:r w:rsidR="00964BD3">
        <w:t>Tabelle 4</w:t>
      </w:r>
      <w:r w:rsidRPr="001A796C">
        <w:t xml:space="preserve"> (konstanter Bogenquerschnitt) und </w:t>
      </w:r>
      <w:r w:rsidR="00964BD3">
        <w:t>Tabelle 5</w:t>
      </w:r>
      <w:r w:rsidRPr="001A796C">
        <w:t xml:space="preserve"> (veränderlicher Bogenquerschnitt) sind die maßgebenden </w:t>
      </w:r>
      <w:proofErr w:type="spellStart"/>
      <w:r w:rsidRPr="001A796C">
        <w:t>Imperfektionsformen</w:t>
      </w:r>
      <w:proofErr w:type="spellEnd"/>
      <w:r w:rsidRPr="001A796C">
        <w:t xml:space="preserve"> zusammengestellt. Zusätzlich ist der für diese Formen anzusetzende Stich der Vorkrümmung angegeben. </w:t>
      </w:r>
    </w:p>
    <w:p w:rsidR="00964BD3" w:rsidRPr="001A796C" w:rsidRDefault="00964BD3" w:rsidP="00CD7441">
      <w:pPr>
        <w:spacing w:after="240"/>
        <w:jc w:val="both"/>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665"/>
        <w:gridCol w:w="2267"/>
      </w:tblGrid>
      <w:tr w:rsidR="00CD7441" w:rsidRPr="001A796C" w:rsidTr="00E103A8">
        <w:trPr>
          <w:jc w:val="center"/>
        </w:trPr>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lastRenderedPageBreak/>
              <w:t>Ausweichart des Bogens</w:t>
            </w:r>
          </w:p>
        </w:tc>
        <w:tc>
          <w:tcPr>
            <w:tcW w:w="4665" w:type="dxa"/>
            <w:tcBorders>
              <w:top w:val="single" w:sz="12" w:space="0" w:color="auto"/>
              <w:left w:val="single" w:sz="12" w:space="0" w:color="auto"/>
              <w:bottom w:val="single" w:sz="12"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 xml:space="preserve">Verlauf der geometrischen </w:t>
            </w:r>
            <w:proofErr w:type="spellStart"/>
            <w:r w:rsidRPr="001A796C">
              <w:rPr>
                <w:sz w:val="20"/>
                <w:szCs w:val="20"/>
              </w:rPr>
              <w:t>Ersatzimperfektion</w:t>
            </w:r>
            <w:proofErr w:type="spellEnd"/>
          </w:p>
        </w:tc>
        <w:tc>
          <w:tcPr>
            <w:tcW w:w="2267" w:type="dxa"/>
            <w:tcBorders>
              <w:top w:val="single" w:sz="12" w:space="0" w:color="auto"/>
              <w:left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Stich der Vorkrümmung</w:t>
            </w:r>
          </w:p>
          <w:p w:rsidR="00CD7441" w:rsidRPr="001A796C" w:rsidRDefault="00CD7441" w:rsidP="00E103A8">
            <w:pPr>
              <w:spacing w:before="40" w:after="40" w:line="240" w:lineRule="auto"/>
              <w:ind w:right="-2"/>
              <w:jc w:val="center"/>
              <w:rPr>
                <w:sz w:val="20"/>
                <w:szCs w:val="20"/>
              </w:rPr>
            </w:pPr>
            <w:r w:rsidRPr="001A796C">
              <w:rPr>
                <w:sz w:val="20"/>
                <w:szCs w:val="20"/>
              </w:rPr>
              <w:t>w</w:t>
            </w:r>
            <w:r w:rsidRPr="001A796C">
              <w:rPr>
                <w:sz w:val="20"/>
                <w:szCs w:val="20"/>
                <w:vertAlign w:val="subscript"/>
              </w:rPr>
              <w:t>0</w:t>
            </w:r>
          </w:p>
        </w:tc>
      </w:tr>
      <w:tr w:rsidR="00CD7441" w:rsidRPr="001A796C" w:rsidTr="00E103A8">
        <w:trPr>
          <w:jc w:val="center"/>
        </w:trPr>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in der Bogenebene</w:t>
            </w:r>
          </w:p>
        </w:tc>
        <w:tc>
          <w:tcPr>
            <w:tcW w:w="4665" w:type="dxa"/>
            <w:tcBorders>
              <w:top w:val="single" w:sz="12" w:space="0" w:color="auto"/>
              <w:left w:val="single" w:sz="12" w:space="0" w:color="auto"/>
              <w:bottom w:val="single" w:sz="12"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 xml:space="preserve">Ansatz geometrischer </w:t>
            </w:r>
            <w:proofErr w:type="spellStart"/>
            <w:r w:rsidRPr="001A796C">
              <w:rPr>
                <w:sz w:val="20"/>
                <w:szCs w:val="20"/>
              </w:rPr>
              <w:t>Ersatzimperfektionen</w:t>
            </w:r>
            <w:proofErr w:type="spellEnd"/>
            <w:r w:rsidRPr="001A796C">
              <w:rPr>
                <w:sz w:val="20"/>
                <w:szCs w:val="20"/>
              </w:rPr>
              <w:t xml:space="preserve"> nicht erforderlich</w:t>
            </w:r>
          </w:p>
        </w:tc>
        <w:tc>
          <w:tcPr>
            <w:tcW w:w="2267" w:type="dxa"/>
            <w:tcBorders>
              <w:top w:val="single" w:sz="12" w:space="0" w:color="auto"/>
              <w:left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w:t>
            </w:r>
          </w:p>
        </w:tc>
      </w:tr>
      <w:tr w:rsidR="00CD7441" w:rsidRPr="001A796C" w:rsidTr="00E103A8">
        <w:trPr>
          <w:trHeight w:val="430"/>
          <w:jc w:val="center"/>
        </w:trPr>
        <w:tc>
          <w:tcPr>
            <w:tcW w:w="19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senkrecht zur Bogenebene</w:t>
            </w:r>
          </w:p>
        </w:tc>
        <w:tc>
          <w:tcPr>
            <w:tcW w:w="6932"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pPr>
            <w:r w:rsidRPr="001A796C">
              <w:rPr>
                <w:i/>
                <w:sz w:val="20"/>
                <w:szCs w:val="20"/>
              </w:rPr>
              <w:t>Fachwerkwindverbände</w:t>
            </w:r>
          </w:p>
        </w:tc>
      </w:tr>
      <w:tr w:rsidR="00CD7441" w:rsidRPr="001A796C" w:rsidTr="00E103A8">
        <w:trPr>
          <w:trHeight w:val="645"/>
          <w:jc w:val="center"/>
        </w:trPr>
        <w:tc>
          <w:tcPr>
            <w:tcW w:w="1951"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pPr>
          </w:p>
        </w:tc>
        <w:tc>
          <w:tcPr>
            <w:tcW w:w="4665" w:type="dxa"/>
            <w:tcBorders>
              <w:top w:val="single" w:sz="6" w:space="0" w:color="auto"/>
              <w:left w:val="single" w:sz="12" w:space="0" w:color="auto"/>
              <w:bottom w:val="single" w:sz="6"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symmetrische Knickfigur affin zur niedrigsten Knickeigenform</w:t>
            </w:r>
          </w:p>
          <w:p w:rsidR="00CD7441" w:rsidRPr="001A796C" w:rsidRDefault="00CD7441" w:rsidP="00E103A8">
            <w:pPr>
              <w:spacing w:before="40" w:after="40" w:line="240" w:lineRule="auto"/>
              <w:ind w:right="-2"/>
              <w:jc w:val="center"/>
              <w:rPr>
                <w:sz w:val="20"/>
                <w:szCs w:val="20"/>
              </w:rPr>
            </w:pPr>
            <w:r w:rsidRPr="001A796C">
              <w:rPr>
                <w:sz w:val="20"/>
                <w:szCs w:val="20"/>
              </w:rPr>
              <w:t xml:space="preserve">   </w:t>
            </w:r>
            <w:r>
              <w:rPr>
                <w:noProof/>
                <w:sz w:val="20"/>
                <w:szCs w:val="20"/>
              </w:rPr>
              <w:drawing>
                <wp:inline distT="0" distB="0" distL="0" distR="0">
                  <wp:extent cx="2517775" cy="503555"/>
                  <wp:effectExtent l="0" t="0" r="0" b="0"/>
                  <wp:docPr id="18" name="Grafik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t="32468" b="37515"/>
                          <a:stretch>
                            <a:fillRect/>
                          </a:stretch>
                        </pic:blipFill>
                        <pic:spPr bwMode="auto">
                          <a:xfrm>
                            <a:off x="0" y="0"/>
                            <a:ext cx="2517775" cy="503555"/>
                          </a:xfrm>
                          <a:prstGeom prst="rect">
                            <a:avLst/>
                          </a:prstGeom>
                          <a:noFill/>
                          <a:ln>
                            <a:noFill/>
                          </a:ln>
                        </pic:spPr>
                      </pic:pic>
                    </a:graphicData>
                  </a:graphic>
                </wp:inline>
              </w:drawing>
            </w:r>
          </w:p>
        </w:tc>
        <w:tc>
          <w:tcPr>
            <w:tcW w:w="2267" w:type="dxa"/>
            <w:tcBorders>
              <w:top w:val="single" w:sz="6" w:space="0" w:color="auto"/>
              <w:left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after="40" w:line="240" w:lineRule="auto"/>
              <w:ind w:right="-2"/>
              <w:jc w:val="center"/>
              <w:rPr>
                <w:sz w:val="20"/>
                <w:szCs w:val="20"/>
              </w:rPr>
            </w:pPr>
            <w:r w:rsidRPr="001A796C">
              <w:rPr>
                <w:sz w:val="20"/>
                <w:szCs w:val="20"/>
              </w:rPr>
              <w:t>DIN 18800-2; Tab.3</w:t>
            </w:r>
          </w:p>
        </w:tc>
      </w:tr>
      <w:tr w:rsidR="00CD7441" w:rsidRPr="001A796C" w:rsidTr="00E103A8">
        <w:trPr>
          <w:trHeight w:val="188"/>
          <w:jc w:val="center"/>
        </w:trPr>
        <w:tc>
          <w:tcPr>
            <w:tcW w:w="1951"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pPr>
          </w:p>
        </w:tc>
        <w:tc>
          <w:tcPr>
            <w:tcW w:w="6932"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pPr>
            <w:proofErr w:type="spellStart"/>
            <w:r w:rsidRPr="001A796C">
              <w:rPr>
                <w:i/>
                <w:sz w:val="20"/>
                <w:szCs w:val="20"/>
              </w:rPr>
              <w:t>Vierendeel</w:t>
            </w:r>
            <w:proofErr w:type="spellEnd"/>
            <w:r w:rsidRPr="001A796C">
              <w:rPr>
                <w:i/>
                <w:sz w:val="20"/>
                <w:szCs w:val="20"/>
              </w:rPr>
              <w:t>-Aussteifungssysteme</w:t>
            </w:r>
          </w:p>
        </w:tc>
      </w:tr>
      <w:tr w:rsidR="00CD7441" w:rsidRPr="001A796C" w:rsidTr="00E103A8">
        <w:trPr>
          <w:trHeight w:val="187"/>
          <w:jc w:val="center"/>
        </w:trPr>
        <w:tc>
          <w:tcPr>
            <w:tcW w:w="1951"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pPr>
          </w:p>
        </w:tc>
        <w:tc>
          <w:tcPr>
            <w:tcW w:w="4665" w:type="dxa"/>
            <w:tcBorders>
              <w:top w:val="single" w:sz="6" w:space="0" w:color="auto"/>
              <w:left w:val="single" w:sz="12" w:space="0" w:color="auto"/>
              <w:bottom w:val="single" w:sz="12"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antimetrische Knickfigur affin zur niedrigsten Knickeigenform</w:t>
            </w:r>
          </w:p>
          <w:p w:rsidR="00CD7441" w:rsidRPr="001A796C" w:rsidRDefault="00CD7441" w:rsidP="00E103A8">
            <w:pPr>
              <w:spacing w:before="40" w:after="40" w:line="240" w:lineRule="auto"/>
              <w:ind w:right="-2"/>
              <w:jc w:val="center"/>
              <w:rPr>
                <w:sz w:val="20"/>
                <w:szCs w:val="20"/>
              </w:rPr>
            </w:pPr>
            <w:r>
              <w:rPr>
                <w:noProof/>
                <w:sz w:val="20"/>
                <w:szCs w:val="20"/>
              </w:rPr>
              <w:drawing>
                <wp:inline distT="0" distB="0" distL="0" distR="0">
                  <wp:extent cx="2517775" cy="649605"/>
                  <wp:effectExtent l="0" t="0" r="0" b="0"/>
                  <wp:docPr id="17" name="Grafik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t="31795" b="29776"/>
                          <a:stretch>
                            <a:fillRect/>
                          </a:stretch>
                        </pic:blipFill>
                        <pic:spPr bwMode="auto">
                          <a:xfrm>
                            <a:off x="0" y="0"/>
                            <a:ext cx="2517775" cy="649605"/>
                          </a:xfrm>
                          <a:prstGeom prst="rect">
                            <a:avLst/>
                          </a:prstGeom>
                          <a:noFill/>
                          <a:ln>
                            <a:noFill/>
                          </a:ln>
                        </pic:spPr>
                      </pic:pic>
                    </a:graphicData>
                  </a:graphic>
                </wp:inline>
              </w:drawing>
            </w:r>
          </w:p>
        </w:tc>
        <w:tc>
          <w:tcPr>
            <w:tcW w:w="2267" w:type="dxa"/>
            <w:tcBorders>
              <w:top w:val="single" w:sz="6" w:space="0" w:color="auto"/>
              <w:left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before="40" w:after="40" w:line="240" w:lineRule="auto"/>
              <w:ind w:right="-2"/>
              <w:jc w:val="center"/>
              <w:rPr>
                <w:sz w:val="20"/>
                <w:szCs w:val="20"/>
              </w:rPr>
            </w:pPr>
            <w:r w:rsidRPr="001A796C">
              <w:rPr>
                <w:sz w:val="20"/>
                <w:szCs w:val="20"/>
              </w:rPr>
              <w:t>DIN 18800-2; Tab.3</w:t>
            </w:r>
          </w:p>
        </w:tc>
      </w:tr>
    </w:tbl>
    <w:p w:rsidR="00CD7441" w:rsidRPr="001A796C" w:rsidRDefault="00964BD3" w:rsidP="00964BD3">
      <w:pPr>
        <w:pStyle w:val="Tabelle"/>
        <w:numPr>
          <w:ilvl w:val="0"/>
          <w:numId w:val="0"/>
        </w:numPr>
        <w:ind w:left="473" w:right="-2" w:hanging="360"/>
      </w:pPr>
      <w:bookmarkStart w:id="8" w:name="_Ref149115452"/>
      <w:bookmarkStart w:id="9" w:name="_Ref151452291"/>
      <w:r w:rsidRPr="00964BD3">
        <w:rPr>
          <w:b/>
        </w:rPr>
        <w:t xml:space="preserve">Tabelle </w:t>
      </w:r>
      <w:r>
        <w:rPr>
          <w:b/>
        </w:rPr>
        <w:t>4</w:t>
      </w:r>
      <w:r>
        <w:rPr>
          <w:b/>
        </w:rPr>
        <w:t xml:space="preserve"> </w:t>
      </w:r>
      <w:r>
        <w:t xml:space="preserve">  </w:t>
      </w:r>
      <w:proofErr w:type="spellStart"/>
      <w:r w:rsidR="00CD7441" w:rsidRPr="001A796C">
        <w:t>Imperfektionsansätze</w:t>
      </w:r>
      <w:proofErr w:type="spellEnd"/>
      <w:r w:rsidR="00CD7441" w:rsidRPr="001A796C">
        <w:t xml:space="preserve"> für Netzwerkbogenbrücken</w:t>
      </w:r>
      <w:bookmarkEnd w:id="9"/>
      <w:r w:rsidR="00CD7441" w:rsidRPr="001A796C">
        <w:t xml:space="preserve"> mit konstantem Bogenquerschnitt</w:t>
      </w:r>
    </w:p>
    <w:p w:rsidR="00CD7441" w:rsidRPr="001A796C" w:rsidRDefault="00CD7441" w:rsidP="00CD7441">
      <w:pPr>
        <w:pStyle w:val="Tabelle"/>
        <w:numPr>
          <w:ilvl w:val="0"/>
          <w:numId w:val="0"/>
        </w:numPr>
        <w:ind w:right="-2"/>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4772"/>
        <w:gridCol w:w="2160"/>
      </w:tblGrid>
      <w:tr w:rsidR="00CD7441" w:rsidRPr="001A796C" w:rsidTr="00E103A8">
        <w:trPr>
          <w:jc w:val="center"/>
        </w:trPr>
        <w:tc>
          <w:tcPr>
            <w:tcW w:w="2032" w:type="dxa"/>
            <w:tcBorders>
              <w:top w:val="single" w:sz="12" w:space="0" w:color="auto"/>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Ausweichart des Bogens</w:t>
            </w:r>
          </w:p>
        </w:tc>
        <w:tc>
          <w:tcPr>
            <w:tcW w:w="4772" w:type="dxa"/>
            <w:tcBorders>
              <w:top w:val="single" w:sz="12" w:space="0" w:color="auto"/>
              <w:left w:val="single" w:sz="12" w:space="0" w:color="auto"/>
              <w:bottom w:val="single" w:sz="12"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 xml:space="preserve">Verlauf der geometrischen </w:t>
            </w:r>
            <w:proofErr w:type="spellStart"/>
            <w:r w:rsidRPr="001A796C">
              <w:rPr>
                <w:sz w:val="20"/>
                <w:szCs w:val="20"/>
              </w:rPr>
              <w:t>Ersatzimperfektion</w:t>
            </w:r>
            <w:proofErr w:type="spellEnd"/>
          </w:p>
        </w:tc>
        <w:tc>
          <w:tcPr>
            <w:tcW w:w="2160" w:type="dxa"/>
            <w:tcBorders>
              <w:top w:val="single" w:sz="12" w:space="0" w:color="auto"/>
              <w:left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Stich der Vorkrümmung w</w:t>
            </w:r>
            <w:r w:rsidRPr="001A796C">
              <w:rPr>
                <w:sz w:val="20"/>
                <w:szCs w:val="20"/>
                <w:vertAlign w:val="subscript"/>
              </w:rPr>
              <w:t>0</w:t>
            </w:r>
          </w:p>
        </w:tc>
      </w:tr>
      <w:tr w:rsidR="00CD7441" w:rsidRPr="001A796C" w:rsidTr="00E103A8">
        <w:trPr>
          <w:jc w:val="center"/>
        </w:trPr>
        <w:tc>
          <w:tcPr>
            <w:tcW w:w="2032" w:type="dxa"/>
            <w:tcBorders>
              <w:top w:val="single" w:sz="12" w:space="0" w:color="auto"/>
              <w:left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in der Bogenebene</w:t>
            </w:r>
          </w:p>
        </w:tc>
        <w:tc>
          <w:tcPr>
            <w:tcW w:w="4772" w:type="dxa"/>
            <w:tcBorders>
              <w:top w:val="single" w:sz="12" w:space="0" w:color="auto"/>
              <w:left w:val="single" w:sz="12" w:space="0" w:color="auto"/>
              <w:bottom w:val="single" w:sz="6"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mehrwellige Knickfigur affin zur niedrigsten Knickeigenform in der Bogenebene</w:t>
            </w:r>
          </w:p>
          <w:p w:rsidR="00CD7441" w:rsidRPr="001A796C" w:rsidRDefault="00CD7441" w:rsidP="00E103A8">
            <w:pPr>
              <w:spacing w:before="40" w:after="40" w:line="240" w:lineRule="auto"/>
              <w:ind w:right="-2"/>
              <w:jc w:val="center"/>
              <w:rPr>
                <w:sz w:val="20"/>
                <w:szCs w:val="20"/>
              </w:rPr>
            </w:pPr>
            <w:r>
              <w:rPr>
                <w:noProof/>
                <w:sz w:val="20"/>
                <w:szCs w:val="20"/>
              </w:rPr>
              <w:drawing>
                <wp:inline distT="0" distB="0" distL="0" distR="0" wp14:anchorId="695B5B1D" wp14:editId="70C36749">
                  <wp:extent cx="2517775" cy="503555"/>
                  <wp:effectExtent l="0" t="0" r="0" b="0"/>
                  <wp:docPr id="16" name="Grafik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t="32973" b="37067"/>
                          <a:stretch>
                            <a:fillRect/>
                          </a:stretch>
                        </pic:blipFill>
                        <pic:spPr bwMode="auto">
                          <a:xfrm>
                            <a:off x="0" y="0"/>
                            <a:ext cx="2517775" cy="503555"/>
                          </a:xfrm>
                          <a:prstGeom prst="rect">
                            <a:avLst/>
                          </a:prstGeom>
                          <a:noFill/>
                          <a:ln>
                            <a:noFill/>
                          </a:ln>
                        </pic:spPr>
                      </pic:pic>
                    </a:graphicData>
                  </a:graphic>
                </wp:inline>
              </w:drawing>
            </w:r>
          </w:p>
        </w:tc>
        <w:tc>
          <w:tcPr>
            <w:tcW w:w="2160" w:type="dxa"/>
            <w:tcBorders>
              <w:top w:val="single" w:sz="12" w:space="0" w:color="auto"/>
              <w:left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before="40" w:after="40" w:line="240" w:lineRule="auto"/>
              <w:ind w:right="-2"/>
              <w:jc w:val="center"/>
              <w:rPr>
                <w:sz w:val="20"/>
                <w:szCs w:val="20"/>
              </w:rPr>
            </w:pPr>
            <w:r w:rsidRPr="001A796C">
              <w:rPr>
                <w:sz w:val="20"/>
                <w:szCs w:val="20"/>
              </w:rPr>
              <w:t>DIN 18800-2; Tab.3</w:t>
            </w:r>
          </w:p>
        </w:tc>
      </w:tr>
      <w:tr w:rsidR="00CD7441" w:rsidRPr="001A796C" w:rsidTr="00E103A8">
        <w:trPr>
          <w:trHeight w:val="279"/>
          <w:jc w:val="center"/>
        </w:trPr>
        <w:tc>
          <w:tcPr>
            <w:tcW w:w="203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senkrecht zur Bogenebene</w:t>
            </w:r>
          </w:p>
        </w:tc>
        <w:tc>
          <w:tcPr>
            <w:tcW w:w="6932"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i/>
                <w:sz w:val="20"/>
                <w:szCs w:val="20"/>
              </w:rPr>
              <w:t>Fachwerkwindverbände</w:t>
            </w:r>
          </w:p>
        </w:tc>
      </w:tr>
      <w:tr w:rsidR="00CD7441" w:rsidRPr="001A796C" w:rsidTr="00E103A8">
        <w:trPr>
          <w:trHeight w:val="645"/>
          <w:jc w:val="center"/>
        </w:trPr>
        <w:tc>
          <w:tcPr>
            <w:tcW w:w="2032"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p>
        </w:tc>
        <w:tc>
          <w:tcPr>
            <w:tcW w:w="4772" w:type="dxa"/>
            <w:tcBorders>
              <w:top w:val="single" w:sz="6" w:space="0" w:color="auto"/>
              <w:left w:val="single" w:sz="12" w:space="0" w:color="auto"/>
              <w:bottom w:val="single" w:sz="6"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symmetrische Knickfigur affin zur niedrigsten Knickeigenform (für steife Windverbände)</w:t>
            </w:r>
          </w:p>
          <w:p w:rsidR="00CD7441" w:rsidRPr="001A796C" w:rsidRDefault="00CD7441" w:rsidP="00E103A8">
            <w:pPr>
              <w:spacing w:before="40" w:after="40" w:line="240" w:lineRule="auto"/>
              <w:ind w:right="-2"/>
              <w:jc w:val="center"/>
              <w:rPr>
                <w:sz w:val="20"/>
                <w:szCs w:val="20"/>
              </w:rPr>
            </w:pPr>
            <w:r>
              <w:rPr>
                <w:noProof/>
                <w:sz w:val="20"/>
                <w:szCs w:val="20"/>
              </w:rPr>
              <w:drawing>
                <wp:inline distT="0" distB="0" distL="0" distR="0" wp14:anchorId="135E5B93" wp14:editId="25EBDA37">
                  <wp:extent cx="2517775" cy="543560"/>
                  <wp:effectExtent l="0" t="0" r="0" b="8890"/>
                  <wp:docPr id="15" name="Grafik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1" cstate="print">
                            <a:lum contrast="30000"/>
                            <a:extLst>
                              <a:ext uri="{28A0092B-C50C-407E-A947-70E740481C1C}">
                                <a14:useLocalDpi xmlns:a14="http://schemas.microsoft.com/office/drawing/2010/main" val="0"/>
                              </a:ext>
                            </a:extLst>
                          </a:blip>
                          <a:srcRect t="35608" b="31570"/>
                          <a:stretch>
                            <a:fillRect/>
                          </a:stretch>
                        </pic:blipFill>
                        <pic:spPr bwMode="auto">
                          <a:xfrm>
                            <a:off x="0" y="0"/>
                            <a:ext cx="2517775" cy="543560"/>
                          </a:xfrm>
                          <a:prstGeom prst="rect">
                            <a:avLst/>
                          </a:prstGeom>
                          <a:noFill/>
                          <a:ln>
                            <a:noFill/>
                          </a:ln>
                        </pic:spPr>
                      </pic:pic>
                    </a:graphicData>
                  </a:graphic>
                </wp:inline>
              </w:drawing>
            </w:r>
          </w:p>
        </w:tc>
        <w:tc>
          <w:tcPr>
            <w:tcW w:w="2160" w:type="dxa"/>
            <w:tcBorders>
              <w:top w:val="single" w:sz="6" w:space="0" w:color="auto"/>
              <w:left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before="40" w:after="40" w:line="240" w:lineRule="auto"/>
              <w:ind w:right="-2"/>
              <w:jc w:val="center"/>
              <w:rPr>
                <w:sz w:val="20"/>
                <w:szCs w:val="20"/>
              </w:rPr>
            </w:pPr>
            <w:r w:rsidRPr="001A796C">
              <w:rPr>
                <w:sz w:val="20"/>
                <w:szCs w:val="20"/>
              </w:rPr>
              <w:t>DIN 18800-2; Tab.3</w:t>
            </w:r>
          </w:p>
        </w:tc>
      </w:tr>
      <w:tr w:rsidR="00CD7441" w:rsidRPr="001A796C" w:rsidTr="00E103A8">
        <w:trPr>
          <w:trHeight w:val="645"/>
          <w:jc w:val="center"/>
        </w:trPr>
        <w:tc>
          <w:tcPr>
            <w:tcW w:w="2032"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p>
        </w:tc>
        <w:tc>
          <w:tcPr>
            <w:tcW w:w="4772" w:type="dxa"/>
            <w:tcBorders>
              <w:top w:val="single" w:sz="6" w:space="0" w:color="auto"/>
              <w:left w:val="single" w:sz="12" w:space="0" w:color="auto"/>
              <w:bottom w:val="single" w:sz="6" w:space="0" w:color="auto"/>
              <w:right w:val="single" w:sz="6"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r w:rsidRPr="001A796C">
              <w:rPr>
                <w:sz w:val="20"/>
                <w:szCs w:val="20"/>
              </w:rPr>
              <w:t>mehrwellige Knickfigur, deren Wendepunkte in den Anschlusspunkten der Verbandsstäbe liegen (für weiche Windverbände)</w:t>
            </w:r>
          </w:p>
          <w:p w:rsidR="00CD7441" w:rsidRPr="001A796C" w:rsidRDefault="00CD7441" w:rsidP="00E103A8">
            <w:pPr>
              <w:spacing w:before="40" w:after="40" w:line="240" w:lineRule="auto"/>
              <w:ind w:right="-2"/>
              <w:jc w:val="center"/>
              <w:rPr>
                <w:sz w:val="20"/>
                <w:szCs w:val="20"/>
              </w:rPr>
            </w:pPr>
            <w:r>
              <w:rPr>
                <w:noProof/>
                <w:sz w:val="20"/>
                <w:szCs w:val="20"/>
              </w:rPr>
              <w:drawing>
                <wp:inline distT="0" distB="0" distL="0" distR="0" wp14:anchorId="641F3237" wp14:editId="1BD657B3">
                  <wp:extent cx="2517775" cy="543560"/>
                  <wp:effectExtent l="0" t="0" r="0" b="8890"/>
                  <wp:docPr id="14" name="Grafik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2" cstate="print">
                            <a:lum contrast="30000"/>
                            <a:extLst>
                              <a:ext uri="{28A0092B-C50C-407E-A947-70E740481C1C}">
                                <a14:useLocalDpi xmlns:a14="http://schemas.microsoft.com/office/drawing/2010/main" val="0"/>
                              </a:ext>
                            </a:extLst>
                          </a:blip>
                          <a:srcRect t="33086" b="34038"/>
                          <a:stretch>
                            <a:fillRect/>
                          </a:stretch>
                        </pic:blipFill>
                        <pic:spPr bwMode="auto">
                          <a:xfrm>
                            <a:off x="0" y="0"/>
                            <a:ext cx="2517775" cy="543560"/>
                          </a:xfrm>
                          <a:prstGeom prst="rect">
                            <a:avLst/>
                          </a:prstGeom>
                          <a:noFill/>
                          <a:ln>
                            <a:noFill/>
                          </a:ln>
                        </pic:spPr>
                      </pic:pic>
                    </a:graphicData>
                  </a:graphic>
                </wp:inline>
              </w:drawing>
            </w:r>
          </w:p>
        </w:tc>
        <w:tc>
          <w:tcPr>
            <w:tcW w:w="2160" w:type="dxa"/>
            <w:tcBorders>
              <w:top w:val="single" w:sz="6" w:space="0" w:color="auto"/>
              <w:left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before="40" w:after="40" w:line="240" w:lineRule="auto"/>
              <w:ind w:right="-2"/>
              <w:jc w:val="center"/>
              <w:rPr>
                <w:sz w:val="20"/>
                <w:szCs w:val="20"/>
              </w:rPr>
            </w:pPr>
            <w:r w:rsidRPr="001A796C">
              <w:rPr>
                <w:sz w:val="20"/>
                <w:szCs w:val="20"/>
              </w:rPr>
              <w:t>DIN 18800-2; Tab.3</w:t>
            </w:r>
          </w:p>
        </w:tc>
      </w:tr>
      <w:tr w:rsidR="00CD7441" w:rsidRPr="001A796C" w:rsidTr="00E103A8">
        <w:trPr>
          <w:trHeight w:val="188"/>
          <w:jc w:val="center"/>
        </w:trPr>
        <w:tc>
          <w:tcPr>
            <w:tcW w:w="2032"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p>
        </w:tc>
        <w:tc>
          <w:tcPr>
            <w:tcW w:w="6932"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proofErr w:type="spellStart"/>
            <w:r w:rsidRPr="001A796C">
              <w:rPr>
                <w:i/>
                <w:sz w:val="20"/>
                <w:szCs w:val="20"/>
              </w:rPr>
              <w:t>Vierendeel</w:t>
            </w:r>
            <w:proofErr w:type="spellEnd"/>
            <w:r w:rsidRPr="001A796C">
              <w:rPr>
                <w:i/>
                <w:sz w:val="20"/>
                <w:szCs w:val="20"/>
              </w:rPr>
              <w:t>-Aussteifungssysteme</w:t>
            </w:r>
          </w:p>
        </w:tc>
      </w:tr>
      <w:tr w:rsidR="00CD7441" w:rsidRPr="001A796C" w:rsidTr="00E103A8">
        <w:trPr>
          <w:trHeight w:val="187"/>
          <w:jc w:val="center"/>
        </w:trPr>
        <w:tc>
          <w:tcPr>
            <w:tcW w:w="2032" w:type="dxa"/>
            <w:vMerge/>
            <w:tcBorders>
              <w:left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40" w:after="40" w:line="240" w:lineRule="auto"/>
              <w:ind w:right="-2"/>
              <w:jc w:val="center"/>
              <w:rPr>
                <w:sz w:val="20"/>
                <w:szCs w:val="20"/>
              </w:rPr>
            </w:pPr>
          </w:p>
        </w:tc>
        <w:tc>
          <w:tcPr>
            <w:tcW w:w="4772" w:type="dxa"/>
            <w:tcBorders>
              <w:top w:val="single" w:sz="6" w:space="0" w:color="auto"/>
              <w:left w:val="single" w:sz="12" w:space="0" w:color="auto"/>
              <w:bottom w:val="single" w:sz="12" w:space="0" w:color="auto"/>
              <w:right w:val="single" w:sz="6" w:space="0" w:color="auto"/>
            </w:tcBorders>
            <w:shd w:val="clear" w:color="auto" w:fill="auto"/>
            <w:vAlign w:val="center"/>
          </w:tcPr>
          <w:p w:rsidR="00CD7441" w:rsidRPr="001A796C" w:rsidRDefault="00CD7441" w:rsidP="00E103A8">
            <w:pPr>
              <w:spacing w:before="40" w:after="40" w:line="240" w:lineRule="auto"/>
              <w:jc w:val="center"/>
              <w:rPr>
                <w:sz w:val="20"/>
                <w:szCs w:val="20"/>
              </w:rPr>
            </w:pPr>
            <w:r w:rsidRPr="001A796C">
              <w:rPr>
                <w:sz w:val="20"/>
                <w:szCs w:val="20"/>
              </w:rPr>
              <w:t>antimetrische Knickfigur affin zur niedrigsten Knickeigenform</w:t>
            </w:r>
          </w:p>
          <w:p w:rsidR="00CD7441" w:rsidRPr="001A796C" w:rsidRDefault="00CD7441" w:rsidP="00E103A8">
            <w:pPr>
              <w:spacing w:before="40" w:after="40" w:line="240" w:lineRule="auto"/>
              <w:jc w:val="center"/>
              <w:rPr>
                <w:sz w:val="20"/>
                <w:szCs w:val="20"/>
              </w:rPr>
            </w:pPr>
            <w:r>
              <w:rPr>
                <w:noProof/>
                <w:sz w:val="20"/>
                <w:szCs w:val="20"/>
              </w:rPr>
              <w:drawing>
                <wp:inline distT="0" distB="0" distL="0" distR="0" wp14:anchorId="08EF4134" wp14:editId="5DA50CD4">
                  <wp:extent cx="2517775" cy="649605"/>
                  <wp:effectExtent l="0" t="0" r="0" b="0"/>
                  <wp:docPr id="13" name="Grafik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t="31795" b="29776"/>
                          <a:stretch>
                            <a:fillRect/>
                          </a:stretch>
                        </pic:blipFill>
                        <pic:spPr bwMode="auto">
                          <a:xfrm>
                            <a:off x="0" y="0"/>
                            <a:ext cx="2517775" cy="649605"/>
                          </a:xfrm>
                          <a:prstGeom prst="rect">
                            <a:avLst/>
                          </a:prstGeom>
                          <a:noFill/>
                          <a:ln>
                            <a:noFill/>
                          </a:ln>
                        </pic:spPr>
                      </pic:pic>
                    </a:graphicData>
                  </a:graphic>
                </wp:inline>
              </w:drawing>
            </w:r>
          </w:p>
        </w:tc>
        <w:tc>
          <w:tcPr>
            <w:tcW w:w="2160" w:type="dxa"/>
            <w:tcBorders>
              <w:top w:val="single" w:sz="6" w:space="0" w:color="auto"/>
              <w:left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40" w:line="240" w:lineRule="auto"/>
              <w:ind w:right="-2"/>
              <w:jc w:val="center"/>
              <w:rPr>
                <w:sz w:val="20"/>
                <w:szCs w:val="20"/>
              </w:rPr>
            </w:pPr>
            <w:r w:rsidRPr="001A796C">
              <w:rPr>
                <w:sz w:val="20"/>
                <w:szCs w:val="20"/>
              </w:rPr>
              <w:t xml:space="preserve">nach DIN-FB 103; Abb. II-5.5.1 oder </w:t>
            </w:r>
          </w:p>
          <w:p w:rsidR="00CD7441" w:rsidRPr="001A796C" w:rsidRDefault="00CD7441" w:rsidP="00E103A8">
            <w:pPr>
              <w:spacing w:before="40" w:after="40" w:line="240" w:lineRule="auto"/>
              <w:ind w:right="-2"/>
              <w:jc w:val="center"/>
              <w:rPr>
                <w:sz w:val="20"/>
                <w:szCs w:val="20"/>
              </w:rPr>
            </w:pPr>
            <w:r w:rsidRPr="001A796C">
              <w:rPr>
                <w:sz w:val="20"/>
                <w:szCs w:val="20"/>
              </w:rPr>
              <w:t>DIN 18800-2; Tab.3</w:t>
            </w:r>
          </w:p>
        </w:tc>
      </w:tr>
    </w:tbl>
    <w:p w:rsidR="00CD7441" w:rsidRPr="001A796C" w:rsidRDefault="00964BD3" w:rsidP="00964BD3">
      <w:pPr>
        <w:pStyle w:val="Tabelle"/>
        <w:numPr>
          <w:ilvl w:val="0"/>
          <w:numId w:val="0"/>
        </w:numPr>
        <w:ind w:left="473" w:right="-2" w:hanging="360"/>
      </w:pPr>
      <w:bookmarkStart w:id="10" w:name="_Ref260988165"/>
      <w:r w:rsidRPr="00964BD3">
        <w:rPr>
          <w:b/>
        </w:rPr>
        <w:t xml:space="preserve">Tabelle </w:t>
      </w:r>
      <w:r>
        <w:rPr>
          <w:b/>
        </w:rPr>
        <w:t>5</w:t>
      </w:r>
      <w:r>
        <w:rPr>
          <w:b/>
        </w:rPr>
        <w:t xml:space="preserve"> </w:t>
      </w:r>
      <w:r>
        <w:t xml:space="preserve">  </w:t>
      </w:r>
      <w:proofErr w:type="spellStart"/>
      <w:r w:rsidR="00CD7441" w:rsidRPr="001A796C">
        <w:t>Imperfektionsansätze</w:t>
      </w:r>
      <w:proofErr w:type="spellEnd"/>
      <w:r w:rsidR="00CD7441" w:rsidRPr="001A796C">
        <w:t xml:space="preserve"> für Netzwerkbogenbrücken mit veränderlichem Bogenquerschnitt</w:t>
      </w:r>
      <w:bookmarkEnd w:id="10"/>
    </w:p>
    <w:bookmarkEnd w:id="8"/>
    <w:p w:rsidR="00CD7441" w:rsidRPr="001A796C" w:rsidRDefault="00CD7441" w:rsidP="00CD7441">
      <w:pPr>
        <w:spacing w:before="240"/>
        <w:jc w:val="both"/>
      </w:pPr>
      <w:r w:rsidRPr="001A796C">
        <w:lastRenderedPageBreak/>
        <w:t xml:space="preserve">Bei konstantem Bogenquerschnitt ist senkrecht zur Bogenebene stets die zum niedrigsten Knickeigenwert zugehörige Knickbiegelinie als </w:t>
      </w:r>
      <w:proofErr w:type="spellStart"/>
      <w:r w:rsidRPr="001A796C">
        <w:t>Imperfektion</w:t>
      </w:r>
      <w:proofErr w:type="spellEnd"/>
      <w:r w:rsidRPr="001A796C">
        <w:t xml:space="preserve"> auf das Tragwerk anzusetzen. Dies gilt unabhängig davon, ob die zu planende Netzwerkbogenbrücke mit einem Fachwerk-windverband oder einem </w:t>
      </w:r>
      <w:proofErr w:type="spellStart"/>
      <w:r w:rsidRPr="001A796C">
        <w:t>Vierendeel</w:t>
      </w:r>
      <w:proofErr w:type="spellEnd"/>
      <w:r w:rsidRPr="001A796C">
        <w:t xml:space="preserve">-Aussteifungssystem ausgeführt werden soll. Die Formen der Knickfiguren unterscheiden sich jedoch stark. Bei Fachwerkverbänden ergibt sich eine symmetrische Knickbiegelinie, während diese bei </w:t>
      </w:r>
      <w:proofErr w:type="spellStart"/>
      <w:r w:rsidRPr="001A796C">
        <w:t>Vierendeel</w:t>
      </w:r>
      <w:proofErr w:type="spellEnd"/>
      <w:r w:rsidRPr="001A796C">
        <w:t xml:space="preserve">-Systemen anti-metrisch verläuft. Für die Berechnung der Bogentragfähigkeit in der Bogenebene ist der An-satz von </w:t>
      </w:r>
      <w:proofErr w:type="spellStart"/>
      <w:r w:rsidRPr="001A796C">
        <w:t>Imperfektionen</w:t>
      </w:r>
      <w:proofErr w:type="spellEnd"/>
      <w:r w:rsidRPr="001A796C">
        <w:t xml:space="preserve"> nicht erforderlich. Die Spannungsberechnung kann in diesem Fall nach Elastizitätstheorie I. Ordnung erfolgen. Bei veränderlichem Bogenquerschnitt wird die Wahl der maßgebenden </w:t>
      </w:r>
      <w:proofErr w:type="spellStart"/>
      <w:r w:rsidRPr="001A796C">
        <w:t>Imperfektionsform</w:t>
      </w:r>
      <w:proofErr w:type="spellEnd"/>
      <w:r w:rsidRPr="001A796C">
        <w:t xml:space="preserve">  senkrecht zur Bogenebene durch die Art des Windverbandes bestimmt. Bei </w:t>
      </w:r>
      <w:proofErr w:type="spellStart"/>
      <w:r w:rsidRPr="001A796C">
        <w:t>Vierendeel</w:t>
      </w:r>
      <w:proofErr w:type="spellEnd"/>
      <w:r w:rsidRPr="001A796C">
        <w:t xml:space="preserve">-Systemen und steifen Fachwerkwindverbänden (Typ Raute 1) ist wiederum der Ansatz der niedrigsten Knickeigenform erforderlich. Bei weicheren Fachwerkverbänden wird eine mehrwellige Knickfigur, deren Wendepunkte in den Anschlusspunkten der Verbandsstäbe liegen, maßgebend. Durch die Reduzierung des Bogenquerschnittes im Scheitelbereich ist im Unterschied zum konstanten Querschnitt auch die Analyse des Stabilitätsversagens in der Bogenebene erforderlich. In diesem Fall ist der Ansatz der niedrigsten Knickeigenform, die ein Ausweichen in der Ebene beschreibt, maß-gebend. </w:t>
      </w:r>
    </w:p>
    <w:p w:rsidR="00CD7441" w:rsidRPr="001A796C" w:rsidRDefault="00CD7441" w:rsidP="00CD7441">
      <w:pPr>
        <w:jc w:val="both"/>
      </w:pPr>
    </w:p>
    <w:p w:rsidR="00964BD3" w:rsidRDefault="00CD7441" w:rsidP="00964BD3">
      <w:pPr>
        <w:pStyle w:val="berschrift3"/>
        <w:numPr>
          <w:ilvl w:val="0"/>
          <w:numId w:val="0"/>
        </w:numPr>
        <w:spacing w:after="0"/>
        <w:ind w:left="720" w:right="-2" w:hanging="720"/>
      </w:pPr>
      <w:r w:rsidRPr="001A796C">
        <w:t>Vergleich der Untersuchungsergebnisse mit in der Praxis häuf</w:t>
      </w:r>
      <w:r w:rsidR="00964BD3">
        <w:t>ig zur Anwendung</w:t>
      </w:r>
    </w:p>
    <w:p w:rsidR="00CD7441" w:rsidRPr="001A796C" w:rsidRDefault="00CD7441" w:rsidP="00964BD3">
      <w:pPr>
        <w:pStyle w:val="berschrift3"/>
        <w:numPr>
          <w:ilvl w:val="0"/>
          <w:numId w:val="0"/>
        </w:numPr>
        <w:ind w:left="720" w:right="-2" w:hanging="720"/>
      </w:pPr>
      <w:r w:rsidRPr="001A796C">
        <w:t xml:space="preserve">kommenden Konstruktionsmerkmalen </w:t>
      </w:r>
    </w:p>
    <w:p w:rsidR="00CD7441" w:rsidRPr="001A796C" w:rsidRDefault="00CD7441" w:rsidP="00CD7441">
      <w:pPr>
        <w:ind w:right="-2"/>
        <w:jc w:val="both"/>
      </w:pPr>
      <w:r w:rsidRPr="001A796C">
        <w:t>Anhand eines Vergleichs zwischen einem optimierten Tragwerk und einem Brückenbau-werk, dessen konstruktive Merkmale bereits bei mehreren in der Praxis ausgeführten Stab-</w:t>
      </w:r>
      <w:proofErr w:type="spellStart"/>
      <w:r w:rsidRPr="001A796C">
        <w:t>bogenbrücken</w:t>
      </w:r>
      <w:proofErr w:type="spellEnd"/>
      <w:r w:rsidRPr="001A796C">
        <w:t xml:space="preserve"> zur Anwendung gekommen sind, soll abschließend die Effizienz der formulierten Entwurfsgrundlagen aufgezeigt werden. Das Vergleichsbauwerk wird dabei in Anlehnung an die Mainbrücke an der NATO-Rampe zwischen den Gemarkungen Sulzbach und </w:t>
      </w:r>
      <w:proofErr w:type="spellStart"/>
      <w:r w:rsidRPr="001A796C">
        <w:t>Niedernberg</w:t>
      </w:r>
      <w:proofErr w:type="spellEnd"/>
      <w:r w:rsidRPr="001A796C">
        <w:t xml:space="preserve"> konstruiert (</w:t>
      </w:r>
      <w:r w:rsidR="00964BD3">
        <w:t>Abbildung 1</w:t>
      </w:r>
      <w:r w:rsidRPr="001A796C">
        <w:t xml:space="preserve">). So werden beispielsweise die Bogenform, der Bogenquerschnittsverlauf, der Windverband, die Spannweite, der Bogenstich und das </w:t>
      </w:r>
      <w:proofErr w:type="spellStart"/>
      <w:r w:rsidRPr="001A796C">
        <w:t>Hängernetz</w:t>
      </w:r>
      <w:proofErr w:type="spellEnd"/>
      <w:r w:rsidRPr="001A796C">
        <w:t xml:space="preserve"> der Mainbrücke auf das Vergleichsbauwerk übertragen. Die wichtigsten konstruktiven Daten sind in </w:t>
      </w:r>
      <w:r w:rsidR="00964BD3">
        <w:t>Tabelle 6</w:t>
      </w:r>
      <w:r w:rsidRPr="001A796C">
        <w:fldChar w:fldCharType="begin"/>
      </w:r>
      <w:r w:rsidRPr="001A796C">
        <w:instrText xml:space="preserve"> REF _Ref180737709 \r \h </w:instrText>
      </w:r>
      <w:r w:rsidRPr="001A796C">
        <w:instrText xml:space="preserve"> \* MERGEFORMAT </w:instrText>
      </w:r>
      <w:r w:rsidRPr="001A796C">
        <w:fldChar w:fldCharType="separate"/>
      </w:r>
      <w:r w:rsidRPr="001A796C">
        <w:fldChar w:fldCharType="end"/>
      </w:r>
      <w:r w:rsidRPr="001A796C">
        <w:t xml:space="preserve"> zusammengestellt. Vor allem die Bogenform, der Bogenquerschnittsverlauf und der Windverband sind bei ausgeführten Stabbogenbrücken häufig vorzufinden. Somit repräsentiert das Vergleichsbauwerk stellvertretend eine Vielzahl dieser Brücken.</w:t>
      </w:r>
    </w:p>
    <w:tbl>
      <w:tblPr>
        <w:tblW w:w="0" w:type="auto"/>
        <w:jc w:val="center"/>
        <w:tblLook w:val="01E0" w:firstRow="1" w:lastRow="1" w:firstColumn="1" w:lastColumn="1" w:noHBand="0" w:noVBand="0"/>
      </w:tblPr>
      <w:tblGrid>
        <w:gridCol w:w="9154"/>
      </w:tblGrid>
      <w:tr w:rsidR="00CD7441" w:rsidRPr="001A796C" w:rsidTr="00E103A8">
        <w:trPr>
          <w:jc w:val="center"/>
        </w:trPr>
        <w:tc>
          <w:tcPr>
            <w:tcW w:w="9154" w:type="dxa"/>
            <w:shd w:val="clear" w:color="auto" w:fill="auto"/>
          </w:tcPr>
          <w:p w:rsidR="00CD7441" w:rsidRPr="001A796C" w:rsidRDefault="00CD7441" w:rsidP="00E103A8">
            <w:pPr>
              <w:ind w:right="-2"/>
              <w:jc w:val="center"/>
            </w:pPr>
            <w:r>
              <w:rPr>
                <w:noProof/>
              </w:rPr>
              <w:lastRenderedPageBreak/>
              <w:drawing>
                <wp:inline distT="0" distB="0" distL="0" distR="0">
                  <wp:extent cx="4319905" cy="2716530"/>
                  <wp:effectExtent l="0" t="0" r="4445" b="7620"/>
                  <wp:docPr id="12" name="Grafik 12" descr="Neue Mainbrücke Sulzbach-NATO Ramp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ue Mainbrücke Sulzbach-NATO Rampe_5"/>
                          <pic:cNvPicPr>
                            <a:picLocks noChangeAspect="1" noChangeArrowheads="1"/>
                          </pic:cNvPicPr>
                        </pic:nvPicPr>
                        <pic:blipFill>
                          <a:blip r:embed="rId13">
                            <a:extLst>
                              <a:ext uri="{28A0092B-C50C-407E-A947-70E740481C1C}">
                                <a14:useLocalDpi xmlns:a14="http://schemas.microsoft.com/office/drawing/2010/main" val="0"/>
                              </a:ext>
                            </a:extLst>
                          </a:blip>
                          <a:srcRect l="8557" t="37349" r="41693" b="15248"/>
                          <a:stretch>
                            <a:fillRect/>
                          </a:stretch>
                        </pic:blipFill>
                        <pic:spPr bwMode="auto">
                          <a:xfrm>
                            <a:off x="0" y="0"/>
                            <a:ext cx="4319905" cy="2716530"/>
                          </a:xfrm>
                          <a:prstGeom prst="rect">
                            <a:avLst/>
                          </a:prstGeom>
                          <a:noFill/>
                          <a:ln>
                            <a:noFill/>
                          </a:ln>
                        </pic:spPr>
                      </pic:pic>
                    </a:graphicData>
                  </a:graphic>
                </wp:inline>
              </w:drawing>
            </w:r>
          </w:p>
        </w:tc>
      </w:tr>
      <w:tr w:rsidR="00CD7441" w:rsidRPr="001A796C" w:rsidTr="00E103A8">
        <w:trPr>
          <w:jc w:val="center"/>
        </w:trPr>
        <w:tc>
          <w:tcPr>
            <w:tcW w:w="9154" w:type="dxa"/>
            <w:shd w:val="clear" w:color="auto" w:fill="auto"/>
          </w:tcPr>
          <w:p w:rsidR="00CD7441" w:rsidRPr="001A796C" w:rsidRDefault="00964BD3" w:rsidP="00964BD3">
            <w:pPr>
              <w:pStyle w:val="Abbildung"/>
              <w:numPr>
                <w:ilvl w:val="0"/>
                <w:numId w:val="0"/>
              </w:numPr>
              <w:spacing w:before="240"/>
              <w:ind w:left="1814" w:right="-2" w:hanging="1701"/>
              <w:jc w:val="both"/>
            </w:pPr>
            <w:bookmarkStart w:id="11" w:name="_Ref180737454"/>
            <w:r w:rsidRPr="00964BD3">
              <w:rPr>
                <w:b/>
              </w:rPr>
              <w:t>Abbildung 1</w:t>
            </w:r>
            <w:r>
              <w:t xml:space="preserve">   </w:t>
            </w:r>
            <w:r w:rsidR="00CD7441" w:rsidRPr="001A796C">
              <w:t>Mainbrücke an der NATO-Rampe</w:t>
            </w:r>
            <w:bookmarkEnd w:id="11"/>
            <w:r w:rsidR="00CD7441" w:rsidRPr="001A796C">
              <w:t xml:space="preserve"> </w:t>
            </w:r>
          </w:p>
        </w:tc>
      </w:tr>
      <w:tr w:rsidR="00964BD3" w:rsidRPr="001A796C" w:rsidTr="00E103A8">
        <w:trPr>
          <w:jc w:val="center"/>
        </w:trPr>
        <w:tc>
          <w:tcPr>
            <w:tcW w:w="9154" w:type="dxa"/>
            <w:shd w:val="clear" w:color="auto" w:fill="auto"/>
          </w:tcPr>
          <w:p w:rsidR="00964BD3" w:rsidRDefault="00964BD3" w:rsidP="00964BD3">
            <w:pPr>
              <w:pStyle w:val="Abbildung"/>
              <w:numPr>
                <w:ilvl w:val="0"/>
                <w:numId w:val="0"/>
              </w:numPr>
              <w:spacing w:before="240"/>
              <w:ind w:right="-2"/>
              <w:jc w:val="both"/>
            </w:pPr>
          </w:p>
        </w:tc>
      </w:tr>
    </w:tbl>
    <w:p w:rsidR="00CD7441" w:rsidRPr="001A796C" w:rsidRDefault="00CD7441" w:rsidP="00CD7441">
      <w:pPr>
        <w:ind w:right="-2"/>
        <w:jc w:val="both"/>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85"/>
        <w:gridCol w:w="2211"/>
        <w:gridCol w:w="2155"/>
        <w:gridCol w:w="2155"/>
      </w:tblGrid>
      <w:tr w:rsidR="00CD7441" w:rsidRPr="001A796C" w:rsidTr="00E103A8">
        <w:trPr>
          <w:jc w:val="center"/>
        </w:trPr>
        <w:tc>
          <w:tcPr>
            <w:tcW w:w="1985" w:type="dxa"/>
            <w:tcBorders>
              <w:top w:val="single" w:sz="12" w:space="0" w:color="auto"/>
              <w:bottom w:val="single" w:sz="6" w:space="0" w:color="auto"/>
            </w:tcBorders>
            <w:shd w:val="clear" w:color="auto" w:fill="auto"/>
            <w:vAlign w:val="center"/>
          </w:tcPr>
          <w:p w:rsidR="00CD7441" w:rsidRPr="001A796C" w:rsidRDefault="00CD7441" w:rsidP="00E103A8">
            <w:pPr>
              <w:spacing w:before="120" w:after="120" w:line="240" w:lineRule="auto"/>
              <w:ind w:right="-2"/>
              <w:jc w:val="center"/>
              <w:rPr>
                <w:szCs w:val="22"/>
              </w:rPr>
            </w:pPr>
            <w:r w:rsidRPr="001A796C">
              <w:rPr>
                <w:szCs w:val="22"/>
              </w:rPr>
              <w:t>Spannweite</w:t>
            </w:r>
          </w:p>
        </w:tc>
        <w:tc>
          <w:tcPr>
            <w:tcW w:w="2211" w:type="dxa"/>
            <w:tcBorders>
              <w:top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120" w:after="120" w:line="240" w:lineRule="auto"/>
              <w:ind w:right="-2"/>
              <w:jc w:val="center"/>
              <w:rPr>
                <w:szCs w:val="22"/>
              </w:rPr>
            </w:pPr>
            <w:r w:rsidRPr="001A796C">
              <w:rPr>
                <w:szCs w:val="22"/>
              </w:rPr>
              <w:t>150 m</w:t>
            </w:r>
          </w:p>
        </w:tc>
        <w:tc>
          <w:tcPr>
            <w:tcW w:w="2155" w:type="dxa"/>
            <w:tcBorders>
              <w:left w:val="single" w:sz="12" w:space="0" w:color="auto"/>
            </w:tcBorders>
            <w:shd w:val="clear" w:color="auto" w:fill="auto"/>
            <w:vAlign w:val="center"/>
          </w:tcPr>
          <w:p w:rsidR="00CD7441" w:rsidRPr="001A796C" w:rsidRDefault="00CD7441" w:rsidP="00E103A8">
            <w:pPr>
              <w:spacing w:before="120" w:after="120" w:line="240" w:lineRule="auto"/>
              <w:ind w:right="-2"/>
              <w:jc w:val="center"/>
              <w:rPr>
                <w:szCs w:val="22"/>
              </w:rPr>
            </w:pPr>
            <w:r w:rsidRPr="001A796C">
              <w:rPr>
                <w:szCs w:val="22"/>
              </w:rPr>
              <w:t>Bogenform</w:t>
            </w:r>
          </w:p>
        </w:tc>
        <w:tc>
          <w:tcPr>
            <w:tcW w:w="2155" w:type="dxa"/>
            <w:shd w:val="clear" w:color="auto" w:fill="auto"/>
            <w:vAlign w:val="center"/>
          </w:tcPr>
          <w:p w:rsidR="00CD7441" w:rsidRPr="001A796C" w:rsidRDefault="00CD7441" w:rsidP="00E103A8">
            <w:pPr>
              <w:spacing w:before="120" w:after="120" w:line="240" w:lineRule="auto"/>
              <w:ind w:right="-2"/>
              <w:jc w:val="center"/>
              <w:rPr>
                <w:szCs w:val="22"/>
              </w:rPr>
            </w:pPr>
            <w:r w:rsidRPr="001A796C">
              <w:rPr>
                <w:szCs w:val="22"/>
              </w:rPr>
              <w:t>kreisförmig</w:t>
            </w:r>
          </w:p>
        </w:tc>
      </w:tr>
      <w:tr w:rsidR="00CD7441" w:rsidRPr="001A796C" w:rsidTr="00E103A8">
        <w:trPr>
          <w:jc w:val="center"/>
        </w:trPr>
        <w:tc>
          <w:tcPr>
            <w:tcW w:w="1985" w:type="dxa"/>
            <w:tcBorders>
              <w:top w:val="single" w:sz="6" w:space="0" w:color="auto"/>
              <w:bottom w:val="single" w:sz="6" w:space="0" w:color="auto"/>
            </w:tcBorders>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Bogenstich</w:t>
            </w:r>
          </w:p>
        </w:tc>
        <w:tc>
          <w:tcPr>
            <w:tcW w:w="2211" w:type="dxa"/>
            <w:tcBorders>
              <w:top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23,75 m</w:t>
            </w:r>
          </w:p>
        </w:tc>
        <w:tc>
          <w:tcPr>
            <w:tcW w:w="2155" w:type="dxa"/>
            <w:tcBorders>
              <w:left w:val="single" w:sz="12" w:space="0" w:color="auto"/>
            </w:tcBorders>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Bogenquer-</w:t>
            </w:r>
            <w:proofErr w:type="spellStart"/>
            <w:r w:rsidRPr="001A796C">
              <w:rPr>
                <w:szCs w:val="22"/>
              </w:rPr>
              <w:t>schnittsverlauf</w:t>
            </w:r>
            <w:proofErr w:type="spellEnd"/>
          </w:p>
        </w:tc>
        <w:tc>
          <w:tcPr>
            <w:tcW w:w="2155" w:type="dxa"/>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konstant</w:t>
            </w:r>
          </w:p>
        </w:tc>
      </w:tr>
      <w:tr w:rsidR="00CD7441" w:rsidRPr="001A796C" w:rsidTr="00E103A8">
        <w:trPr>
          <w:jc w:val="center"/>
        </w:trPr>
        <w:tc>
          <w:tcPr>
            <w:tcW w:w="1985" w:type="dxa"/>
            <w:tcBorders>
              <w:top w:val="single" w:sz="6" w:space="0" w:color="auto"/>
              <w:bottom w:val="single" w:sz="12" w:space="0" w:color="auto"/>
            </w:tcBorders>
            <w:shd w:val="clear" w:color="auto" w:fill="auto"/>
            <w:vAlign w:val="center"/>
          </w:tcPr>
          <w:p w:rsidR="00CD7441" w:rsidRPr="001A796C" w:rsidRDefault="00CD7441" w:rsidP="00E103A8">
            <w:pPr>
              <w:spacing w:before="60" w:after="60" w:line="240" w:lineRule="auto"/>
              <w:ind w:right="-2"/>
              <w:jc w:val="center"/>
              <w:rPr>
                <w:szCs w:val="22"/>
              </w:rPr>
            </w:pPr>
            <w:proofErr w:type="spellStart"/>
            <w:r w:rsidRPr="001A796C">
              <w:rPr>
                <w:szCs w:val="22"/>
              </w:rPr>
              <w:t>Hängernetz</w:t>
            </w:r>
            <w:proofErr w:type="spellEnd"/>
          </w:p>
        </w:tc>
        <w:tc>
          <w:tcPr>
            <w:tcW w:w="2211" w:type="dxa"/>
            <w:tcBorders>
              <w:top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 xml:space="preserve">42 Hänger je Bogenebene mit konstanter Neigung von ca. 74° </w:t>
            </w:r>
          </w:p>
        </w:tc>
        <w:tc>
          <w:tcPr>
            <w:tcW w:w="2155" w:type="dxa"/>
            <w:tcBorders>
              <w:left w:val="single" w:sz="12" w:space="0" w:color="auto"/>
            </w:tcBorders>
            <w:shd w:val="clear" w:color="auto" w:fill="auto"/>
            <w:vAlign w:val="center"/>
          </w:tcPr>
          <w:p w:rsidR="00CD7441" w:rsidRPr="001A796C" w:rsidRDefault="00CD7441" w:rsidP="00E103A8">
            <w:pPr>
              <w:spacing w:before="60" w:after="60" w:line="240" w:lineRule="auto"/>
              <w:ind w:right="-2"/>
              <w:jc w:val="center"/>
              <w:rPr>
                <w:szCs w:val="22"/>
              </w:rPr>
            </w:pPr>
            <w:r w:rsidRPr="001A796C">
              <w:rPr>
                <w:szCs w:val="22"/>
              </w:rPr>
              <w:t>Windverband</w:t>
            </w:r>
          </w:p>
        </w:tc>
        <w:tc>
          <w:tcPr>
            <w:tcW w:w="2155" w:type="dxa"/>
            <w:shd w:val="clear" w:color="auto" w:fill="auto"/>
            <w:vAlign w:val="center"/>
          </w:tcPr>
          <w:p w:rsidR="00CD7441" w:rsidRPr="001A796C" w:rsidRDefault="00CD7441" w:rsidP="00E103A8">
            <w:pPr>
              <w:spacing w:before="60" w:after="60" w:line="240" w:lineRule="auto"/>
              <w:ind w:right="-2"/>
              <w:jc w:val="center"/>
              <w:rPr>
                <w:szCs w:val="22"/>
              </w:rPr>
            </w:pPr>
            <w:proofErr w:type="spellStart"/>
            <w:r w:rsidRPr="001A796C">
              <w:rPr>
                <w:szCs w:val="22"/>
              </w:rPr>
              <w:t>Vierendeel</w:t>
            </w:r>
            <w:proofErr w:type="spellEnd"/>
            <w:r w:rsidRPr="001A796C">
              <w:rPr>
                <w:szCs w:val="22"/>
              </w:rPr>
              <w:t>-System mit 8 Querriegeln</w:t>
            </w:r>
          </w:p>
        </w:tc>
      </w:tr>
    </w:tbl>
    <w:p w:rsidR="00CD7441" w:rsidRDefault="00964BD3" w:rsidP="00964BD3">
      <w:pPr>
        <w:pStyle w:val="Tabelle"/>
        <w:numPr>
          <w:ilvl w:val="0"/>
          <w:numId w:val="0"/>
        </w:numPr>
        <w:ind w:left="473" w:right="-2" w:hanging="360"/>
      </w:pPr>
      <w:bookmarkStart w:id="12" w:name="_Ref180737709"/>
      <w:r w:rsidRPr="00964BD3">
        <w:rPr>
          <w:b/>
        </w:rPr>
        <w:t xml:space="preserve">Tabelle </w:t>
      </w:r>
      <w:r>
        <w:rPr>
          <w:b/>
        </w:rPr>
        <w:t>6</w:t>
      </w:r>
      <w:r>
        <w:rPr>
          <w:b/>
        </w:rPr>
        <w:t xml:space="preserve"> </w:t>
      </w:r>
      <w:r>
        <w:t xml:space="preserve">  </w:t>
      </w:r>
      <w:r w:rsidR="00CD7441" w:rsidRPr="001A796C">
        <w:t>Konstruktive Daten der Mainbrücke an der NATO-Rampe</w:t>
      </w:r>
    </w:p>
    <w:p w:rsidR="00964BD3" w:rsidRPr="001A796C" w:rsidRDefault="00964BD3" w:rsidP="00964BD3">
      <w:pPr>
        <w:pStyle w:val="Tabelle"/>
        <w:numPr>
          <w:ilvl w:val="0"/>
          <w:numId w:val="0"/>
        </w:numPr>
        <w:ind w:left="473" w:right="-2" w:hanging="360"/>
      </w:pPr>
    </w:p>
    <w:tbl>
      <w:tblPr>
        <w:tblW w:w="0" w:type="auto"/>
        <w:tblLook w:val="01E0" w:firstRow="1" w:lastRow="1" w:firstColumn="1" w:lastColumn="1" w:noHBand="0" w:noVBand="0"/>
      </w:tblPr>
      <w:tblGrid>
        <w:gridCol w:w="9154"/>
      </w:tblGrid>
      <w:tr w:rsidR="00CD7441" w:rsidRPr="001A796C" w:rsidTr="00E103A8">
        <w:trPr>
          <w:trHeight w:val="5717"/>
        </w:trPr>
        <w:tc>
          <w:tcPr>
            <w:tcW w:w="9154" w:type="dxa"/>
            <w:shd w:val="clear" w:color="auto" w:fill="auto"/>
          </w:tcPr>
          <w:bookmarkEnd w:id="12"/>
          <w:p w:rsidR="00CD7441" w:rsidRPr="001A796C" w:rsidRDefault="00CD7441" w:rsidP="00E103A8">
            <w:pPr>
              <w:ind w:right="-2"/>
              <w:jc w:val="cente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62230</wp:posOffset>
                      </wp:positionH>
                      <wp:positionV relativeFrom="paragraph">
                        <wp:posOffset>73660</wp:posOffset>
                      </wp:positionV>
                      <wp:extent cx="5574030" cy="3676650"/>
                      <wp:effectExtent l="8890" t="2540" r="0" b="0"/>
                      <wp:wrapNone/>
                      <wp:docPr id="37" name="Gruppieren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3676650"/>
                                <a:chOff x="1617" y="8828"/>
                                <a:chExt cx="8778" cy="5790"/>
                              </a:xfrm>
                            </wpg:grpSpPr>
                            <wpg:grpSp>
                              <wpg:cNvPr id="38" name="Group 12"/>
                              <wpg:cNvGrpSpPr>
                                <a:grpSpLocks/>
                              </wpg:cNvGrpSpPr>
                              <wpg:grpSpPr bwMode="auto">
                                <a:xfrm>
                                  <a:off x="2104" y="8828"/>
                                  <a:ext cx="8291" cy="5790"/>
                                  <a:chOff x="1777" y="2317"/>
                                  <a:chExt cx="8291" cy="5790"/>
                                </a:xfrm>
                              </wpg:grpSpPr>
                              <pic:pic xmlns:pic="http://schemas.openxmlformats.org/drawingml/2006/picture">
                                <pic:nvPicPr>
                                  <pic:cNvPr id="39" name="Picture 13" descr="mainbruecke"/>
                                  <pic:cNvPicPr>
                                    <a:picLocks noChangeAspect="1" noChangeArrowheads="1"/>
                                  </pic:cNvPicPr>
                                </pic:nvPicPr>
                                <pic:blipFill>
                                  <a:blip r:embed="rId14">
                                    <a:extLst>
                                      <a:ext uri="{28A0092B-C50C-407E-A947-70E740481C1C}">
                                        <a14:useLocalDpi xmlns:a14="http://schemas.microsoft.com/office/drawing/2010/main" val="0"/>
                                      </a:ext>
                                    </a:extLst>
                                  </a:blip>
                                  <a:srcRect l="15263" t="7526" r="7457"/>
                                  <a:stretch>
                                    <a:fillRect/>
                                  </a:stretch>
                                </pic:blipFill>
                                <pic:spPr bwMode="auto">
                                  <a:xfrm>
                                    <a:off x="1777" y="2317"/>
                                    <a:ext cx="735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14"/>
                                <wpg:cNvGrpSpPr>
                                  <a:grpSpLocks/>
                                </wpg:cNvGrpSpPr>
                                <wpg:grpSpPr bwMode="auto">
                                  <a:xfrm>
                                    <a:off x="5377" y="5197"/>
                                    <a:ext cx="4691" cy="2873"/>
                                    <a:chOff x="5917" y="5197"/>
                                    <a:chExt cx="4691" cy="2873"/>
                                  </a:xfrm>
                                </wpg:grpSpPr>
                                <pic:pic xmlns:pic="http://schemas.openxmlformats.org/drawingml/2006/picture">
                                  <pic:nvPicPr>
                                    <pic:cNvPr id="41"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77" y="5557"/>
                                      <a:ext cx="2340"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16"/>
                                  <wps:cNvSpPr txBox="1">
                                    <a:spLocks noChangeArrowheads="1"/>
                                  </wps:cNvSpPr>
                                  <wps:spPr bwMode="auto">
                                    <a:xfrm>
                                      <a:off x="8437" y="5197"/>
                                      <a:ext cx="91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130</w:t>
                                        </w:r>
                                        <w:r w:rsidRPr="00164335">
                                          <w:rPr>
                                            <w:sz w:val="18"/>
                                            <w:szCs w:val="18"/>
                                          </w:rPr>
                                          <w:t>0x</w:t>
                                        </w:r>
                                        <w:r>
                                          <w:rPr>
                                            <w:sz w:val="18"/>
                                            <w:szCs w:val="18"/>
                                          </w:rPr>
                                          <w:t>50</w:t>
                                        </w:r>
                                      </w:p>
                                    </w:txbxContent>
                                  </wps:txbx>
                                  <wps:bodyPr rot="0" vert="horz" wrap="square" lIns="0" tIns="0" rIns="0" bIns="0" anchor="t" anchorCtr="0" upright="1">
                                    <a:noAutofit/>
                                  </wps:bodyPr>
                                </wps:wsp>
                                <wps:wsp>
                                  <wps:cNvPr id="43" name="Line 17"/>
                                  <wps:cNvCnPr/>
                                  <wps:spPr bwMode="auto">
                                    <a:xfrm flipH="1">
                                      <a:off x="8077" y="5393"/>
                                      <a:ext cx="313"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8"/>
                                  <wps:cNvSpPr txBox="1">
                                    <a:spLocks noChangeArrowheads="1"/>
                                  </wps:cNvSpPr>
                                  <wps:spPr bwMode="auto">
                                    <a:xfrm>
                                      <a:off x="8145" y="7710"/>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117</w:t>
                                        </w:r>
                                        <w:r w:rsidRPr="00164335">
                                          <w:rPr>
                                            <w:sz w:val="18"/>
                                            <w:szCs w:val="18"/>
                                          </w:rPr>
                                          <w:t>0x</w:t>
                                        </w:r>
                                        <w:r>
                                          <w:rPr>
                                            <w:sz w:val="18"/>
                                            <w:szCs w:val="18"/>
                                          </w:rPr>
                                          <w:t>50</w:t>
                                        </w:r>
                                      </w:p>
                                    </w:txbxContent>
                                  </wps:txbx>
                                  <wps:bodyPr rot="0" vert="horz" wrap="square" lIns="0" tIns="0" rIns="0" bIns="0" anchor="t" anchorCtr="0" upright="1">
                                    <a:noAutofit/>
                                  </wps:bodyPr>
                                </wps:wsp>
                                <wps:wsp>
                                  <wps:cNvPr id="45" name="Line 19"/>
                                  <wps:cNvCnPr/>
                                  <wps:spPr bwMode="auto">
                                    <a:xfrm flipH="1" flipV="1">
                                      <a:off x="7784" y="7489"/>
                                      <a:ext cx="308"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20"/>
                                  <wps:cNvSpPr txBox="1">
                                    <a:spLocks noChangeArrowheads="1"/>
                                  </wps:cNvSpPr>
                                  <wps:spPr bwMode="auto">
                                    <a:xfrm>
                                      <a:off x="9697" y="6457"/>
                                      <a:ext cx="91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1065</w:t>
                                        </w:r>
                                        <w:r w:rsidRPr="00164335">
                                          <w:rPr>
                                            <w:sz w:val="18"/>
                                            <w:szCs w:val="18"/>
                                          </w:rPr>
                                          <w:t>x50</w:t>
                                        </w:r>
                                      </w:p>
                                    </w:txbxContent>
                                  </wps:txbx>
                                  <wps:bodyPr rot="0" vert="horz" wrap="square" lIns="0" tIns="0" rIns="0" bIns="0" anchor="t" anchorCtr="0" upright="1">
                                    <a:noAutofit/>
                                  </wps:bodyPr>
                                </wps:wsp>
                                <wps:wsp>
                                  <wps:cNvPr id="47" name="Line 21"/>
                                  <wps:cNvCnPr/>
                                  <wps:spPr bwMode="auto">
                                    <a:xfrm flipH="1">
                                      <a:off x="9390" y="6653"/>
                                      <a:ext cx="245"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22"/>
                                  <wps:cNvSpPr txBox="1">
                                    <a:spLocks noChangeArrowheads="1"/>
                                  </wps:cNvSpPr>
                                  <wps:spPr bwMode="auto">
                                    <a:xfrm>
                                      <a:off x="5917" y="6637"/>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1065</w:t>
                                        </w:r>
                                        <w:r w:rsidRPr="00164335">
                                          <w:rPr>
                                            <w:sz w:val="18"/>
                                            <w:szCs w:val="18"/>
                                          </w:rPr>
                                          <w:t>x50</w:t>
                                        </w:r>
                                      </w:p>
                                    </w:txbxContent>
                                  </wps:txbx>
                                  <wps:bodyPr rot="0" vert="horz" wrap="square" lIns="0" tIns="0" rIns="0" bIns="0" anchor="t" anchorCtr="0" upright="1">
                                    <a:noAutofit/>
                                  </wps:bodyPr>
                                </wps:wsp>
                                <wps:wsp>
                                  <wps:cNvPr id="49" name="Line 23"/>
                                  <wps:cNvCnPr/>
                                  <wps:spPr bwMode="auto">
                                    <a:xfrm flipH="1">
                                      <a:off x="6817" y="6555"/>
                                      <a:ext cx="455"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 name="Text Box 24"/>
                              <wps:cNvSpPr txBox="1">
                                <a:spLocks noChangeArrowheads="1"/>
                              </wps:cNvSpPr>
                              <wps:spPr bwMode="auto">
                                <a:xfrm>
                                  <a:off x="1617" y="9341"/>
                                  <a:ext cx="2109" cy="1653"/>
                                </a:xfrm>
                                <a:prstGeom prst="rect">
                                  <a:avLst/>
                                </a:prstGeom>
                                <a:solidFill>
                                  <a:srgbClr val="FFFFFF"/>
                                </a:solidFill>
                                <a:ln w="9525">
                                  <a:solidFill>
                                    <a:srgbClr val="000000"/>
                                  </a:solidFill>
                                  <a:miter lim="800000"/>
                                  <a:headEnd/>
                                  <a:tailEnd/>
                                </a:ln>
                              </wps:spPr>
                              <wps:txbx>
                                <w:txbxContent>
                                  <w:p w:rsidR="00CD7441" w:rsidRPr="00EB7121" w:rsidRDefault="00CD7441" w:rsidP="00CD7441">
                                    <w:pPr>
                                      <w:spacing w:before="40" w:after="40" w:line="240" w:lineRule="auto"/>
                                      <w:jc w:val="center"/>
                                      <w:rPr>
                                        <w:sz w:val="20"/>
                                        <w:szCs w:val="20"/>
                                      </w:rPr>
                                    </w:pPr>
                                    <w:r w:rsidRPr="00EB7121">
                                      <w:rPr>
                                        <w:sz w:val="20"/>
                                        <w:szCs w:val="20"/>
                                      </w:rPr>
                                      <w:t>Abmessungen I-Profil Versteifungsträger:</w:t>
                                    </w:r>
                                  </w:p>
                                  <w:p w:rsidR="00CD7441" w:rsidRPr="00EB7121" w:rsidRDefault="00CD7441" w:rsidP="00CD7441">
                                    <w:pPr>
                                      <w:spacing w:before="40" w:after="40" w:line="240" w:lineRule="auto"/>
                                      <w:jc w:val="center"/>
                                      <w:rPr>
                                        <w:sz w:val="20"/>
                                        <w:szCs w:val="20"/>
                                      </w:rPr>
                                    </w:pPr>
                                    <w:r w:rsidRPr="00EB7121">
                                      <w:rPr>
                                        <w:sz w:val="20"/>
                                        <w:szCs w:val="20"/>
                                      </w:rPr>
                                      <w:t>Höhe: 2300 mm</w:t>
                                    </w:r>
                                  </w:p>
                                  <w:p w:rsidR="00CD7441" w:rsidRDefault="00CD7441" w:rsidP="00CD7441">
                                    <w:pPr>
                                      <w:spacing w:before="40" w:after="40" w:line="240" w:lineRule="auto"/>
                                      <w:jc w:val="center"/>
                                      <w:rPr>
                                        <w:sz w:val="20"/>
                                        <w:szCs w:val="20"/>
                                      </w:rPr>
                                    </w:pPr>
                                    <w:r w:rsidRPr="00EB7121">
                                      <w:rPr>
                                        <w:sz w:val="20"/>
                                        <w:szCs w:val="20"/>
                                      </w:rPr>
                                      <w:t>Breite: 1100 mm</w:t>
                                    </w:r>
                                  </w:p>
                                  <w:p w:rsidR="00CD7441" w:rsidRDefault="00CD7441" w:rsidP="00CD7441">
                                    <w:pPr>
                                      <w:spacing w:before="40" w:after="40" w:line="240" w:lineRule="auto"/>
                                      <w:jc w:val="center"/>
                                      <w:rPr>
                                        <w:sz w:val="20"/>
                                        <w:szCs w:val="20"/>
                                      </w:rPr>
                                    </w:pPr>
                                    <w:r>
                                      <w:rPr>
                                        <w:sz w:val="20"/>
                                        <w:szCs w:val="20"/>
                                      </w:rPr>
                                      <w:t>Dicke Gurte: 40 mm</w:t>
                                    </w:r>
                                  </w:p>
                                  <w:p w:rsidR="00CD7441" w:rsidRPr="00EB7121" w:rsidRDefault="00CD7441" w:rsidP="00CD7441">
                                    <w:pPr>
                                      <w:spacing w:before="40" w:after="40" w:line="240" w:lineRule="auto"/>
                                      <w:jc w:val="center"/>
                                      <w:rPr>
                                        <w:sz w:val="20"/>
                                        <w:szCs w:val="20"/>
                                      </w:rPr>
                                    </w:pPr>
                                    <w:r>
                                      <w:rPr>
                                        <w:sz w:val="20"/>
                                        <w:szCs w:val="20"/>
                                      </w:rPr>
                                      <w:t>Dicke Steg: 24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7" o:spid="_x0000_s1026" style="position:absolute;left:0;text-align:left;margin-left:4.9pt;margin-top:5.8pt;width:438.9pt;height:289.5pt;z-index:251660288" coordorigin="1617,8828" coordsize="8778,5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">
                      <v:group id="Group 12" o:spid="_x0000_s1027" style="position:absolute;left:2104;top:8828;width:8291;height:5790" coordorigin="1777,2317" coordsize="8291,5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13" o:spid="_x0000_s1028" type="#_x0000_t75" alt="mainbruecke" style="position:absolute;left:1777;top:2317;width:735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DDzDAAAA2wAAAA8AAABkcnMvZG93bnJldi54bWxEj1FrwjAUhd8H/odwhb1p6kTZOqNIYSCD&#10;4Zbp+7W5S4vNTWli7f69EQZ7PJxzvsNZbQbXiJ66UHtWMJtmIIhLb2q2Cg7fb5NnECEiG2w8k4Jf&#10;CrBZjx5WmBt/5S/qdbQiQTjkqKCKsc2lDGVFDsPUt8TJ+/Gdw5hkZ6Xp8JrgrpFPWbaUDmtOCxW2&#10;VFRUnvXFKdiX2rZ6jqf37Yc+LPrPwh5lodTjeNi+gog0xP/wX3tnFMxf4P4l/Q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gMPMMAAADbAAAADwAAAAAAAAAAAAAAAACf&#10;AgAAZHJzL2Rvd25yZXYueG1sUEsFBgAAAAAEAAQA9wAAAI8DAAAAAA==&#10;">
                          <v:imagedata r:id="rId16" o:title="mainbruecke" croptop="4932f" cropleft="10003f" cropright="4887f"/>
                        </v:shape>
                        <v:group id="Group 14" o:spid="_x0000_s1029" style="position:absolute;left:5377;top:5197;width:4691;height:2873" coordorigin="5917,5197" coordsize="4691,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5" o:spid="_x0000_s1030" type="#_x0000_t75" style="position:absolute;left:7177;top:5557;width:2340;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ge3DAAAA2wAAAA8AAABkcnMvZG93bnJldi54bWxEj1trwkAUhN8L/oflCL7VjSYVia4iUkEo&#10;CPXyfsgek2D2bMxuc/n3bqHQx2FmvmHW295UoqXGlZYVzKYRCOLM6pJzBdfL4X0JwnlkjZVlUjCQ&#10;g+1m9LbGVNuOv6k9+1wECLsUFRTe16mULivIoJvamjh4d9sY9EE2udQNdgFuKjmPooU0WHJYKLCm&#10;fUHZ4/xjFJyuz7j+eJ7ws0u6LxnfhqzXe6Um4363AuGp9//hv/ZRK0hm8Psl/AC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iB7cMAAADbAAAADwAAAAAAAAAAAAAAAACf&#10;AgAAZHJzL2Rvd25yZXYueG1sUEsFBgAAAAAEAAQA9wAAAI8DAAAAAA==&#10;">
                            <v:imagedata r:id="rId17" o:title=""/>
                          </v:shape>
                          <v:shapetype id="_x0000_t202" coordsize="21600,21600" o:spt="202" path="m,l,21600r21600,l21600,xe">
                            <v:stroke joinstyle="miter"/>
                            <v:path gradientshapeok="t" o:connecttype="rect"/>
                          </v:shapetype>
                          <v:shape id="Text Box 16" o:spid="_x0000_s1031" type="#_x0000_t202" style="position:absolute;left:8437;top:5197;width:9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130</w:t>
                                  </w:r>
                                  <w:r w:rsidRPr="00164335">
                                    <w:rPr>
                                      <w:sz w:val="18"/>
                                      <w:szCs w:val="18"/>
                                    </w:rPr>
                                    <w:t>0x</w:t>
                                  </w:r>
                                  <w:r>
                                    <w:rPr>
                                      <w:sz w:val="18"/>
                                      <w:szCs w:val="18"/>
                                    </w:rPr>
                                    <w:t>50</w:t>
                                  </w:r>
                                </w:p>
                              </w:txbxContent>
                            </v:textbox>
                          </v:shape>
                          <v:line id="Line 17" o:spid="_x0000_s1032" style="position:absolute;flip:x;visibility:visible;mso-wrap-style:square" from="8077,5393" to="839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shape id="Text Box 18" o:spid="_x0000_s1033" type="#_x0000_t202" style="position:absolute;left:8145;top:7710;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117</w:t>
                                  </w:r>
                                  <w:r w:rsidRPr="00164335">
                                    <w:rPr>
                                      <w:sz w:val="18"/>
                                      <w:szCs w:val="18"/>
                                    </w:rPr>
                                    <w:t>0x</w:t>
                                  </w:r>
                                  <w:r>
                                    <w:rPr>
                                      <w:sz w:val="18"/>
                                      <w:szCs w:val="18"/>
                                    </w:rPr>
                                    <w:t>50</w:t>
                                  </w:r>
                                </w:p>
                              </w:txbxContent>
                            </v:textbox>
                          </v:shape>
                          <v:line id="Line 19" o:spid="_x0000_s1034" style="position:absolute;flip:x y;visibility:visible;mso-wrap-style:square" from="7784,7489" to="8092,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shape id="Text Box 20" o:spid="_x0000_s1035" type="#_x0000_t202" style="position:absolute;left:9697;top:6457;width:9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1065</w:t>
                                  </w:r>
                                  <w:r w:rsidRPr="00164335">
                                    <w:rPr>
                                      <w:sz w:val="18"/>
                                      <w:szCs w:val="18"/>
                                    </w:rPr>
                                    <w:t>x50</w:t>
                                  </w:r>
                                </w:p>
                              </w:txbxContent>
                            </v:textbox>
                          </v:shape>
                          <v:line id="Line 21" o:spid="_x0000_s1036" style="position:absolute;flip:x;visibility:visible;mso-wrap-style:square" from="9390,6653" to="963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shape id="Text Box 22" o:spid="_x0000_s1037" type="#_x0000_t202" style="position:absolute;left:5917;top:6637;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CD7441" w:rsidRPr="00164335" w:rsidRDefault="00CD7441" w:rsidP="00CD7441">
                                  <w:pPr>
                                    <w:spacing w:line="240" w:lineRule="auto"/>
                                    <w:rPr>
                                      <w:sz w:val="18"/>
                                      <w:szCs w:val="18"/>
                                    </w:rPr>
                                  </w:pPr>
                                  <w:proofErr w:type="spellStart"/>
                                  <w:r w:rsidRPr="00164335">
                                    <w:rPr>
                                      <w:sz w:val="18"/>
                                      <w:szCs w:val="18"/>
                                    </w:rPr>
                                    <w:t>Bl</w:t>
                                  </w:r>
                                  <w:proofErr w:type="spellEnd"/>
                                  <w:r w:rsidRPr="00164335">
                                    <w:rPr>
                                      <w:sz w:val="18"/>
                                      <w:szCs w:val="18"/>
                                    </w:rPr>
                                    <w:t xml:space="preserve"> </w:t>
                                  </w:r>
                                  <w:r>
                                    <w:rPr>
                                      <w:sz w:val="18"/>
                                      <w:szCs w:val="18"/>
                                    </w:rPr>
                                    <w:t>1065</w:t>
                                  </w:r>
                                  <w:r w:rsidRPr="00164335">
                                    <w:rPr>
                                      <w:sz w:val="18"/>
                                      <w:szCs w:val="18"/>
                                    </w:rPr>
                                    <w:t>x50</w:t>
                                  </w:r>
                                </w:p>
                              </w:txbxContent>
                            </v:textbox>
                          </v:shape>
                          <v:line id="Line 23" o:spid="_x0000_s1038" style="position:absolute;flip:x;visibility:visible;mso-wrap-style:square" from="6817,6555" to="7272,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group>
                      </v:group>
                      <v:shape id="Text Box 24" o:spid="_x0000_s1039" type="#_x0000_t202" style="position:absolute;left:1617;top:9341;width:2109;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CD7441" w:rsidRPr="00EB7121" w:rsidRDefault="00CD7441" w:rsidP="00CD7441">
                              <w:pPr>
                                <w:spacing w:before="40" w:after="40" w:line="240" w:lineRule="auto"/>
                                <w:jc w:val="center"/>
                                <w:rPr>
                                  <w:sz w:val="20"/>
                                  <w:szCs w:val="20"/>
                                </w:rPr>
                              </w:pPr>
                              <w:r w:rsidRPr="00EB7121">
                                <w:rPr>
                                  <w:sz w:val="20"/>
                                  <w:szCs w:val="20"/>
                                </w:rPr>
                                <w:t>Abmessungen I-Profil Versteifungsträger:</w:t>
                              </w:r>
                            </w:p>
                            <w:p w:rsidR="00CD7441" w:rsidRPr="00EB7121" w:rsidRDefault="00CD7441" w:rsidP="00CD7441">
                              <w:pPr>
                                <w:spacing w:before="40" w:after="40" w:line="240" w:lineRule="auto"/>
                                <w:jc w:val="center"/>
                                <w:rPr>
                                  <w:sz w:val="20"/>
                                  <w:szCs w:val="20"/>
                                </w:rPr>
                              </w:pPr>
                              <w:r w:rsidRPr="00EB7121">
                                <w:rPr>
                                  <w:sz w:val="20"/>
                                  <w:szCs w:val="20"/>
                                </w:rPr>
                                <w:t>Höhe: 2300 mm</w:t>
                              </w:r>
                            </w:p>
                            <w:p w:rsidR="00CD7441" w:rsidRDefault="00CD7441" w:rsidP="00CD7441">
                              <w:pPr>
                                <w:spacing w:before="40" w:after="40" w:line="240" w:lineRule="auto"/>
                                <w:jc w:val="center"/>
                                <w:rPr>
                                  <w:sz w:val="20"/>
                                  <w:szCs w:val="20"/>
                                </w:rPr>
                              </w:pPr>
                              <w:r w:rsidRPr="00EB7121">
                                <w:rPr>
                                  <w:sz w:val="20"/>
                                  <w:szCs w:val="20"/>
                                </w:rPr>
                                <w:t>Breite: 1100 mm</w:t>
                              </w:r>
                            </w:p>
                            <w:p w:rsidR="00CD7441" w:rsidRDefault="00CD7441" w:rsidP="00CD7441">
                              <w:pPr>
                                <w:spacing w:before="40" w:after="40" w:line="240" w:lineRule="auto"/>
                                <w:jc w:val="center"/>
                                <w:rPr>
                                  <w:sz w:val="20"/>
                                  <w:szCs w:val="20"/>
                                </w:rPr>
                              </w:pPr>
                              <w:r>
                                <w:rPr>
                                  <w:sz w:val="20"/>
                                  <w:szCs w:val="20"/>
                                </w:rPr>
                                <w:t>Dicke Gurte: 40 mm</w:t>
                              </w:r>
                            </w:p>
                            <w:p w:rsidR="00CD7441" w:rsidRPr="00EB7121" w:rsidRDefault="00CD7441" w:rsidP="00CD7441">
                              <w:pPr>
                                <w:spacing w:before="40" w:after="40" w:line="240" w:lineRule="auto"/>
                                <w:jc w:val="center"/>
                                <w:rPr>
                                  <w:sz w:val="20"/>
                                  <w:szCs w:val="20"/>
                                </w:rPr>
                              </w:pPr>
                              <w:r>
                                <w:rPr>
                                  <w:sz w:val="20"/>
                                  <w:szCs w:val="20"/>
                                </w:rPr>
                                <w:t>Dicke Steg: 24 mm</w:t>
                              </w:r>
                            </w:p>
                          </w:txbxContent>
                        </v:textbox>
                      </v:shape>
                    </v:group>
                  </w:pict>
                </mc:Fallback>
              </mc:AlternateContent>
            </w:r>
          </w:p>
        </w:tc>
      </w:tr>
      <w:tr w:rsidR="00CD7441" w:rsidRPr="001A796C" w:rsidTr="00E103A8">
        <w:tc>
          <w:tcPr>
            <w:tcW w:w="9154" w:type="dxa"/>
            <w:shd w:val="clear" w:color="auto" w:fill="auto"/>
          </w:tcPr>
          <w:p w:rsidR="00CD7441" w:rsidRPr="001A796C" w:rsidRDefault="00964BD3" w:rsidP="00964BD3">
            <w:pPr>
              <w:pStyle w:val="Abbildung"/>
              <w:numPr>
                <w:ilvl w:val="0"/>
                <w:numId w:val="0"/>
              </w:numPr>
              <w:spacing w:before="240"/>
              <w:ind w:left="1814" w:hanging="1701"/>
              <w:jc w:val="both"/>
            </w:pPr>
            <w:bookmarkStart w:id="13" w:name="_Ref151438534"/>
            <w:r w:rsidRPr="00964BD3">
              <w:rPr>
                <w:b/>
              </w:rPr>
              <w:t xml:space="preserve">Abbildung </w:t>
            </w:r>
            <w:r>
              <w:rPr>
                <w:b/>
              </w:rPr>
              <w:t>2</w:t>
            </w:r>
            <w:r>
              <w:t xml:space="preserve">   </w:t>
            </w:r>
            <w:r w:rsidR="00CD7441" w:rsidRPr="001A796C">
              <w:t>FE-Modell und Bogenquerschnitt des Vergleichsbauwerkes</w:t>
            </w:r>
          </w:p>
        </w:tc>
        <w:bookmarkEnd w:id="13"/>
      </w:tr>
    </w:tbl>
    <w:p w:rsidR="00CD7441" w:rsidRPr="001A796C" w:rsidRDefault="00CD7441" w:rsidP="00CD7441">
      <w:pPr>
        <w:spacing w:before="240"/>
        <w:jc w:val="both"/>
      </w:pPr>
      <w:r w:rsidRPr="001A796C">
        <w:t>Der als Hohlkasten ausgeführte Bogen des Vergleichsbauwerkes weist in Anlehnung an die Mainbrücke an der NATO-Rampe einen vom Kämpfer zum Scheitel konstanten Quer-</w:t>
      </w:r>
      <w:proofErr w:type="spellStart"/>
      <w:r w:rsidRPr="001A796C">
        <w:t>schnittsverlauf</w:t>
      </w:r>
      <w:proofErr w:type="spellEnd"/>
      <w:r w:rsidRPr="001A796C">
        <w:t xml:space="preserve"> auf. Im Rahmen der Vergleichsstudie wird dieser Querschnitt so </w:t>
      </w:r>
      <w:proofErr w:type="spellStart"/>
      <w:r w:rsidRPr="001A796C">
        <w:t>dimen-sioniert</w:t>
      </w:r>
      <w:proofErr w:type="spellEnd"/>
      <w:r w:rsidRPr="001A796C">
        <w:t xml:space="preserve">, dass sich im Grenzzustand der Tragfähigkeit eine Auslastung von etwa 90 % ergibt. Die Bemessung erfolgt nach Spannungstheorie II. Ordnung für ständige Lasten, Verkehrs-lasten nach Lastmodell 71 und Windlasten gemäß DIN-Fachbericht 101 unter Ansatz der kritischen Knickeigenform als geometrische </w:t>
      </w:r>
      <w:proofErr w:type="spellStart"/>
      <w:r w:rsidRPr="001A796C">
        <w:t>Ersatzimperfektion</w:t>
      </w:r>
      <w:proofErr w:type="spellEnd"/>
      <w:r w:rsidRPr="001A796C">
        <w:t xml:space="preserve"> (Vorverformungsstich nach DIN-Fachbericht 103). Als Material kommt S 355 J2 zum Einsatz. Der ermittelte Querschnitt (Auslastung 87,8%) ist zusammen mit dem generierten FE-Modell in </w:t>
      </w:r>
      <w:r w:rsidR="006B66A2">
        <w:t>Abbildung 2</w:t>
      </w:r>
      <w:r w:rsidRPr="001A796C">
        <w:t xml:space="preserve"> dargestellt. In </w:t>
      </w:r>
      <w:r w:rsidR="006B66A2">
        <w:t>Abbildung 2</w:t>
      </w:r>
      <w:r w:rsidRPr="001A796C">
        <w:t xml:space="preserve"> sind zwei weitere Konstruktionsmerkmale, die von der Mainbrücke übernommen werden, zu erkennen. Der Windverband wird als </w:t>
      </w:r>
      <w:proofErr w:type="spellStart"/>
      <w:r w:rsidRPr="001A796C">
        <w:t>Vierendeel</w:t>
      </w:r>
      <w:proofErr w:type="spellEnd"/>
      <w:r w:rsidRPr="001A796C">
        <w:t xml:space="preserve">-System mit acht Querriegeln ausgeführt. Deren Dimensionierung ergibt einen Kastenquerschnitt mit den Ab-messungen 1100x1100x32 mm. Bei der Ausführung des </w:t>
      </w:r>
      <w:proofErr w:type="spellStart"/>
      <w:r w:rsidRPr="001A796C">
        <w:t>Hängernetzes</w:t>
      </w:r>
      <w:proofErr w:type="spellEnd"/>
      <w:r w:rsidRPr="001A796C">
        <w:t xml:space="preserve"> werden jeweils zwei der insgesamt 42 Hänger je Bogenebene in den in konstanten Abständen am </w:t>
      </w:r>
      <w:proofErr w:type="spellStart"/>
      <w:r w:rsidRPr="001A796C">
        <w:t>Verstei-fungsträger</w:t>
      </w:r>
      <w:proofErr w:type="spellEnd"/>
      <w:r w:rsidRPr="001A796C">
        <w:t xml:space="preserve"> angeordneten Anschlusspunkten zusammengeführt. Die </w:t>
      </w:r>
      <w:proofErr w:type="spellStart"/>
      <w:r w:rsidRPr="001A796C">
        <w:t>Hängerneigung</w:t>
      </w:r>
      <w:proofErr w:type="spellEnd"/>
      <w:r w:rsidRPr="001A796C">
        <w:t xml:space="preserve"> beträgt konstant 74°. </w:t>
      </w:r>
      <w:r w:rsidR="006B66A2">
        <w:t xml:space="preserve">Die </w:t>
      </w:r>
      <w:r w:rsidRPr="001A796C">
        <w:t xml:space="preserve">Bögen des Vergleichsbauwerkes </w:t>
      </w:r>
      <w:r w:rsidR="006B66A2">
        <w:t xml:space="preserve">werden </w:t>
      </w:r>
      <w:r w:rsidRPr="001A796C">
        <w:t>kreisförmig ausgeführt</w:t>
      </w:r>
      <w:r w:rsidR="006B66A2">
        <w:t>.</w:t>
      </w:r>
    </w:p>
    <w:p w:rsidR="00CD7441" w:rsidRDefault="00CD7441" w:rsidP="00CD7441">
      <w:pPr>
        <w:spacing w:before="120"/>
        <w:ind w:right="-2"/>
        <w:jc w:val="both"/>
      </w:pPr>
      <w:r w:rsidRPr="001A796C">
        <w:t xml:space="preserve">Wie bereits erwähnt, soll das entsprechend der aufgeführten Angaben konstruierte </w:t>
      </w:r>
      <w:proofErr w:type="spellStart"/>
      <w:r w:rsidRPr="001A796C">
        <w:t>Ver-gleichsbauwerk</w:t>
      </w:r>
      <w:proofErr w:type="spellEnd"/>
      <w:r w:rsidRPr="001A796C">
        <w:t xml:space="preserve"> einer Netzwerkbogenbrücke, welche gemäß der </w:t>
      </w:r>
      <w:proofErr w:type="spellStart"/>
      <w:r w:rsidRPr="001A796C">
        <w:t>formu-lierten</w:t>
      </w:r>
      <w:proofErr w:type="spellEnd"/>
      <w:r w:rsidRPr="001A796C">
        <w:t xml:space="preserve"> Entwurfsgrundlagen konstruiert wird, gegenübergestellt werden. Die Anwendung dieser Entwurfsgrundlagen wird im Folgenden aufgezeigt.</w:t>
      </w:r>
    </w:p>
    <w:p w:rsidR="006B66A2" w:rsidRDefault="006B66A2" w:rsidP="00CD7441">
      <w:pPr>
        <w:spacing w:before="120"/>
        <w:ind w:right="-2"/>
        <w:jc w:val="both"/>
      </w:pPr>
    </w:p>
    <w:p w:rsidR="006B66A2" w:rsidRPr="001A796C" w:rsidRDefault="006B66A2" w:rsidP="00CD7441">
      <w:pPr>
        <w:spacing w:before="120"/>
        <w:ind w:right="-2"/>
        <w:jc w:val="both"/>
      </w:pPr>
    </w:p>
    <w:p w:rsidR="00CD7441" w:rsidRPr="001A796C" w:rsidRDefault="00CD7441" w:rsidP="00CD7441">
      <w:pPr>
        <w:numPr>
          <w:ilvl w:val="0"/>
          <w:numId w:val="12"/>
        </w:numPr>
        <w:tabs>
          <w:tab w:val="clear" w:pos="720"/>
          <w:tab w:val="num" w:pos="374"/>
        </w:tabs>
        <w:spacing w:before="240"/>
        <w:ind w:right="-2" w:hanging="720"/>
        <w:jc w:val="both"/>
      </w:pPr>
      <w:r w:rsidRPr="001A796C">
        <w:lastRenderedPageBreak/>
        <w:t>Wahl der Bogenform</w:t>
      </w:r>
    </w:p>
    <w:p w:rsidR="00CD7441" w:rsidRPr="001A796C" w:rsidRDefault="00CD7441" w:rsidP="00CD7441">
      <w:pPr>
        <w:spacing w:before="60"/>
        <w:ind w:left="357" w:right="-2"/>
        <w:jc w:val="both"/>
      </w:pPr>
      <w:r w:rsidRPr="001A796C">
        <w:t>Für den Bogen wird eine Ellipsenform gewählt. Das Radien- bzw. Halbmesserverhältnis wird zu 1,9 festgesetzt. Dadurch ergeben sich bei einer Spannweite von 150 m und einem Bogenstich von 23,75 m Halbmesser von 84,89 m und 44,68 m.</w:t>
      </w:r>
    </w:p>
    <w:p w:rsidR="00CD7441" w:rsidRPr="001A796C" w:rsidRDefault="00CD7441" w:rsidP="00CD7441">
      <w:pPr>
        <w:spacing w:before="180"/>
        <w:ind w:right="-2"/>
        <w:jc w:val="both"/>
      </w:pPr>
      <w:r w:rsidRPr="001A796C">
        <w:t>2.)  Ausführung und Dimensionierung des oberen Windverbandes</w:t>
      </w:r>
    </w:p>
    <w:p w:rsidR="00CD7441" w:rsidRPr="001A796C" w:rsidRDefault="00CD7441" w:rsidP="00CD7441">
      <w:pPr>
        <w:spacing w:before="60"/>
        <w:ind w:left="380" w:right="-2"/>
        <w:jc w:val="both"/>
      </w:pPr>
      <w:r w:rsidRPr="001A796C">
        <w:t xml:space="preserve">Aufgrund der deutlichen Vorteile für das Tragverhalten des Bogens wird die Brücke mit einem </w:t>
      </w:r>
      <w:proofErr w:type="spellStart"/>
      <w:r w:rsidRPr="001A796C">
        <w:t>Rautenverband</w:t>
      </w:r>
      <w:proofErr w:type="spellEnd"/>
      <w:r w:rsidRPr="001A796C">
        <w:t xml:space="preserve"> ausgeführt. Die Portalriegel werden dabei so angeordnet, dass sie die gleiche Höhe über der Fahrbahn aufweisen wie jene des Vergleichsbauwerkes. Die Abmessungen der Hohlkastenquerschnitte betragen 400x400x16 mm für die Portalriegel und 250x250x16 mm für die Fachwerkstäbe. </w:t>
      </w:r>
    </w:p>
    <w:p w:rsidR="00CD7441" w:rsidRPr="001A796C" w:rsidRDefault="00CD7441" w:rsidP="00CD7441">
      <w:pPr>
        <w:numPr>
          <w:ilvl w:val="2"/>
          <w:numId w:val="5"/>
        </w:numPr>
        <w:tabs>
          <w:tab w:val="clear" w:pos="2340"/>
          <w:tab w:val="num" w:pos="364"/>
        </w:tabs>
        <w:spacing w:before="180"/>
        <w:ind w:left="363" w:right="-2" w:hanging="357"/>
        <w:jc w:val="both"/>
      </w:pPr>
      <w:r w:rsidRPr="001A796C">
        <w:t>Wahl des Bogenquerschnittes und des Querschnittsverlaufs</w:t>
      </w:r>
    </w:p>
    <w:p w:rsidR="00CD7441" w:rsidRPr="001A796C" w:rsidRDefault="00CD7441" w:rsidP="00CD7441">
      <w:pPr>
        <w:spacing w:before="60" w:after="120"/>
        <w:ind w:left="380" w:right="-2"/>
        <w:jc w:val="both"/>
      </w:pPr>
      <w:r w:rsidRPr="001A796C">
        <w:t>Die Dimensionierung des Bogenquerschnittes und die Ermittlung dessen Verlaufes er-folgt mit Hilfe</w:t>
      </w:r>
      <w:r w:rsidR="006B66A2">
        <w:t xml:space="preserve"> der Angaben im vorherigen</w:t>
      </w:r>
      <w:r w:rsidRPr="001A796C">
        <w:t xml:space="preserve"> Abschnitt und soll im Folgenden demonstriert werden. Zunächst erfolgt die überschlägige Ermittlung der zu erwartenden Bogen-</w:t>
      </w:r>
      <w:proofErr w:type="spellStart"/>
      <w:r w:rsidRPr="001A796C">
        <w:t>normalkraft</w:t>
      </w:r>
      <w:proofErr w:type="spellEnd"/>
      <w:r w:rsidRPr="001A796C">
        <w:t xml:space="preserve">. Dazu wird die Näherungsformel nach </w:t>
      </w:r>
      <w:proofErr w:type="spellStart"/>
      <w:r w:rsidRPr="001A796C">
        <w:rPr>
          <w:smallCaps/>
        </w:rPr>
        <w:t>Tveit</w:t>
      </w:r>
      <w:proofErr w:type="spellEnd"/>
      <w:r w:rsidRPr="001A796C">
        <w:t xml:space="preserve"> verwendet.</w:t>
      </w:r>
    </w:p>
    <w:p w:rsidR="00CD7441" w:rsidRPr="001A796C" w:rsidRDefault="00CD7441" w:rsidP="00CD7441">
      <w:pPr>
        <w:spacing w:before="240" w:after="120"/>
        <w:ind w:right="-2" w:firstLine="380"/>
        <w:jc w:val="center"/>
      </w:pPr>
      <w:r w:rsidRPr="001A796C">
        <w:rPr>
          <w:smallCaps/>
          <w:position w:val="-28"/>
          <w:szCs w:val="22"/>
        </w:rPr>
        <w:object w:dxaOrig="4300" w:dyaOrig="680">
          <v:shape id="_x0000_i1026" type="#_x0000_t75" style="width:198pt;height:31.75pt" o:ole="">
            <v:imagedata r:id="rId18" o:title=""/>
          </v:shape>
          <o:OLEObject Type="Embed" ProgID="Equation.3" ShapeID="_x0000_i1026" DrawAspect="Content" ObjectID="_1431507164" r:id="rId19"/>
        </w:object>
      </w:r>
    </w:p>
    <w:p w:rsidR="00CD7441" w:rsidRPr="001A796C" w:rsidRDefault="00CD7441" w:rsidP="00CD7441">
      <w:pPr>
        <w:ind w:left="380" w:right="-2"/>
        <w:jc w:val="both"/>
      </w:pPr>
      <w:r w:rsidRPr="001A796C">
        <w:t xml:space="preserve">Die Belastung q, welche auf einen Bogen entfällt, setzt sich vereinfachend aus den ständigen Lasten (überschlägig bestimmt) und der gleichförmigen Streckenlast des Lastmodells 71 von 80 </w:t>
      </w:r>
      <w:proofErr w:type="spellStart"/>
      <w:r w:rsidRPr="001A796C">
        <w:t>kN</w:t>
      </w:r>
      <w:proofErr w:type="spellEnd"/>
      <w:r w:rsidRPr="001A796C">
        <w:t xml:space="preserve">/m zusammen. Für die Berechnung wird der Bogenscheitel betrachtet. Damit erhält man die Werte </w:t>
      </w:r>
      <w:r w:rsidRPr="001A796C">
        <w:rPr>
          <w:rFonts w:ascii="Symbol" w:hAnsi="Symbol"/>
        </w:rPr>
        <w:t></w:t>
      </w:r>
      <w:r w:rsidRPr="001A796C">
        <w:t xml:space="preserve"> = 0° (Bogenneigung), x = 75 m (Brückenmitte) und </w:t>
      </w:r>
      <w:r w:rsidRPr="001A796C">
        <w:rPr>
          <w:rFonts w:ascii="Symbol" w:hAnsi="Symbol"/>
        </w:rPr>
        <w:t></w:t>
      </w:r>
      <w:r w:rsidRPr="001A796C">
        <w:t xml:space="preserve"> = 54° (abgeschätzter </w:t>
      </w:r>
      <w:proofErr w:type="spellStart"/>
      <w:r w:rsidRPr="001A796C">
        <w:t>Hängerneigungswinkel</w:t>
      </w:r>
      <w:proofErr w:type="spellEnd"/>
      <w:r w:rsidRPr="001A796C">
        <w:t xml:space="preserve"> in Brückenmitte). Die Bogennormal-kraft ergibt sich somit zu:</w:t>
      </w:r>
    </w:p>
    <w:p w:rsidR="00CD7441" w:rsidRPr="001A796C" w:rsidRDefault="00CD7441" w:rsidP="00CD7441">
      <w:pPr>
        <w:spacing w:line="240" w:lineRule="auto"/>
        <w:ind w:right="-2"/>
      </w:pPr>
    </w:p>
    <w:p w:rsidR="00CD7441" w:rsidRPr="001A796C" w:rsidRDefault="00CD7441" w:rsidP="00CD7441">
      <w:pPr>
        <w:spacing w:line="240" w:lineRule="auto"/>
        <w:ind w:right="-2"/>
        <w:jc w:val="center"/>
      </w:pPr>
      <w:r w:rsidRPr="001A796C">
        <w:t xml:space="preserve">   </w:t>
      </w:r>
      <w:r w:rsidRPr="001A796C">
        <w:rPr>
          <w:position w:val="-28"/>
        </w:rPr>
        <w:object w:dxaOrig="8320" w:dyaOrig="660">
          <v:shape id="_x0000_i1027" type="#_x0000_t75" style="width:416.1pt;height:32.8pt" o:ole="">
            <v:imagedata r:id="rId20" o:title=""/>
          </v:shape>
          <o:OLEObject Type="Embed" ProgID="Equation.3" ShapeID="_x0000_i1027" DrawAspect="Content" ObjectID="_1431507165" r:id="rId21"/>
        </w:object>
      </w:r>
    </w:p>
    <w:p w:rsidR="00CD7441" w:rsidRPr="001A796C" w:rsidRDefault="00CD7441" w:rsidP="00CD7441">
      <w:pPr>
        <w:spacing w:before="120" w:line="240" w:lineRule="auto"/>
        <w:ind w:right="-2"/>
        <w:jc w:val="center"/>
      </w:pPr>
      <w:proofErr w:type="spellStart"/>
      <w:r w:rsidRPr="001A796C">
        <w:t>N</w:t>
      </w:r>
      <w:r w:rsidRPr="001A796C">
        <w:rPr>
          <w:vertAlign w:val="subscript"/>
        </w:rPr>
        <w:t>Bogen</w:t>
      </w:r>
      <w:proofErr w:type="spellEnd"/>
      <w:r w:rsidRPr="001A796C">
        <w:t xml:space="preserve"> = 34317,4 </w:t>
      </w:r>
      <w:proofErr w:type="spellStart"/>
      <w:r w:rsidRPr="001A796C">
        <w:t>kN</w:t>
      </w:r>
      <w:proofErr w:type="spellEnd"/>
    </w:p>
    <w:p w:rsidR="00CD7441" w:rsidRPr="001A796C" w:rsidRDefault="00CD7441" w:rsidP="00CD7441">
      <w:pPr>
        <w:spacing w:before="240"/>
        <w:ind w:left="374"/>
        <w:jc w:val="both"/>
      </w:pPr>
      <w:r w:rsidRPr="001A796C">
        <w:t xml:space="preserve">Mit dem in </w:t>
      </w:r>
      <w:r w:rsidR="006B66A2">
        <w:t>Abbildung 3</w:t>
      </w:r>
      <w:r w:rsidRPr="001A796C">
        <w:t xml:space="preserve"> (links) dargestellten Bogenquerschnitt, der berechneten Bogen-</w:t>
      </w:r>
      <w:proofErr w:type="spellStart"/>
      <w:r w:rsidRPr="001A796C">
        <w:t>normalkraft</w:t>
      </w:r>
      <w:proofErr w:type="spellEnd"/>
      <w:r w:rsidRPr="001A796C">
        <w:t xml:space="preserve"> und dem Knicklängenbeiwert </w:t>
      </w:r>
      <w:r w:rsidRPr="001A796C">
        <w:rPr>
          <w:rFonts w:ascii="Symbol" w:hAnsi="Symbol"/>
        </w:rPr>
        <w:t></w:t>
      </w:r>
      <w:r w:rsidRPr="001A796C">
        <w:t xml:space="preserve"> = 0,137 wird im nächsten Schritt der Ersatzstabnachweis nach DIN 18800, Teil 2 </w:t>
      </w:r>
      <w:r w:rsidRPr="001A796C">
        <w:fldChar w:fldCharType="begin"/>
      </w:r>
      <w:r w:rsidRPr="001A796C">
        <w:instrText xml:space="preserve"> REF _Ref145404366 \r \h </w:instrText>
      </w:r>
      <w:r w:rsidRPr="001A796C">
        <w:instrText xml:space="preserve"> \* MERGEFORMAT </w:instrText>
      </w:r>
      <w:r w:rsidRPr="001A796C">
        <w:fldChar w:fldCharType="separate"/>
      </w:r>
      <w:r>
        <w:t>[16]</w:t>
      </w:r>
      <w:r w:rsidRPr="001A796C">
        <w:fldChar w:fldCharType="end"/>
      </w:r>
      <w:r w:rsidRPr="001A796C">
        <w:t xml:space="preserve"> geführt. Dieser Stabilitätsnachweis darf eine Auslastung von 70% (Spannweite 150 m) nicht überschreiten.</w:t>
      </w:r>
    </w:p>
    <w:p w:rsidR="00CD7441" w:rsidRPr="001A796C" w:rsidRDefault="00CD7441" w:rsidP="00CD7441">
      <w:pPr>
        <w:spacing w:before="120"/>
        <w:ind w:left="374" w:right="-2"/>
        <w:jc w:val="both"/>
      </w:pPr>
      <w:r w:rsidRPr="001A796C">
        <w:t>Normalkraft im plastischen Zustand:</w:t>
      </w:r>
      <w:r w:rsidRPr="001A796C">
        <w:tab/>
      </w:r>
      <w:r w:rsidRPr="001A796C">
        <w:rPr>
          <w:position w:val="-28"/>
        </w:rPr>
        <w:object w:dxaOrig="3820" w:dyaOrig="680">
          <v:shape id="_x0000_i1028" type="#_x0000_t75" style="width:190.6pt;height:33.9pt" o:ole="">
            <v:imagedata r:id="rId22" o:title=""/>
          </v:shape>
          <o:OLEObject Type="Embed" ProgID="Equation.3" ShapeID="_x0000_i1028" DrawAspect="Content" ObjectID="_1431507166" r:id="rId23"/>
        </w:object>
      </w:r>
    </w:p>
    <w:p w:rsidR="00CD7441" w:rsidRPr="001A796C" w:rsidRDefault="00CD7441" w:rsidP="00CD7441">
      <w:pPr>
        <w:spacing w:before="240"/>
        <w:ind w:left="391" w:right="-2"/>
        <w:jc w:val="both"/>
      </w:pPr>
      <w:r w:rsidRPr="001A796C">
        <w:t>Knicklänge:</w:t>
      </w:r>
      <w:r w:rsidRPr="001A796C">
        <w:tab/>
      </w:r>
      <w:r w:rsidRPr="001A796C">
        <w:tab/>
      </w:r>
      <w:r w:rsidRPr="001A796C">
        <w:tab/>
      </w:r>
      <w:r w:rsidRPr="001A796C">
        <w:tab/>
      </w:r>
      <w:r w:rsidRPr="001A796C">
        <w:rPr>
          <w:position w:val="-14"/>
        </w:rPr>
        <w:object w:dxaOrig="3420" w:dyaOrig="360">
          <v:shape id="_x0000_i1029" type="#_x0000_t75" style="width:171.55pt;height:18pt" o:ole="">
            <v:imagedata r:id="rId24" o:title=""/>
          </v:shape>
          <o:OLEObject Type="Embed" ProgID="Equation.3" ShapeID="_x0000_i1029" DrawAspect="Content" ObjectID="_1431507167" r:id="rId25"/>
        </w:object>
      </w:r>
    </w:p>
    <w:p w:rsidR="00CD7441" w:rsidRPr="001A796C" w:rsidRDefault="00CD7441" w:rsidP="00CD7441">
      <w:pPr>
        <w:spacing w:before="240"/>
        <w:ind w:left="391" w:right="-2"/>
        <w:jc w:val="both"/>
      </w:pPr>
      <w:r w:rsidRPr="001A796C">
        <w:t>Bezogener Schlankheitsgrad:</w:t>
      </w:r>
      <w:r w:rsidRPr="001A796C">
        <w:tab/>
      </w:r>
      <w:r w:rsidRPr="001A796C">
        <w:tab/>
      </w:r>
      <w:r w:rsidRPr="001A796C">
        <w:rPr>
          <w:position w:val="-28"/>
        </w:rPr>
        <w:object w:dxaOrig="3159" w:dyaOrig="639">
          <v:shape id="_x0000_i1030" type="#_x0000_t75" style="width:157.75pt;height:31.75pt" o:ole="">
            <v:imagedata r:id="rId26" o:title=""/>
          </v:shape>
          <o:OLEObject Type="Embed" ProgID="Equation.3" ShapeID="_x0000_i1030" DrawAspect="Content" ObjectID="_1431507168" r:id="rId27"/>
        </w:object>
      </w:r>
    </w:p>
    <w:p w:rsidR="00CD7441" w:rsidRPr="001A796C" w:rsidRDefault="00CD7441" w:rsidP="00CD7441">
      <w:pPr>
        <w:spacing w:before="240"/>
        <w:ind w:left="391" w:right="-2"/>
        <w:jc w:val="both"/>
        <w:rPr>
          <w:rFonts w:cs="Arial"/>
        </w:rPr>
      </w:pPr>
      <w:r w:rsidRPr="001A796C">
        <w:t xml:space="preserve">Mit </w:t>
      </w:r>
      <w:r w:rsidRPr="001A796C">
        <w:rPr>
          <w:position w:val="-6"/>
        </w:rPr>
        <w:object w:dxaOrig="220" w:dyaOrig="320">
          <v:shape id="_x0000_i1031" type="#_x0000_t75" style="width:10.6pt;height:15.9pt" o:ole="">
            <v:imagedata r:id="rId28" o:title=""/>
          </v:shape>
          <o:OLEObject Type="Embed" ProgID="Equation.3" ShapeID="_x0000_i1031" DrawAspect="Content" ObjectID="_1431507169" r:id="rId29"/>
        </w:object>
      </w:r>
      <w:r w:rsidRPr="001A796C">
        <w:t xml:space="preserve"> und Knickspannungslinie c ergibt sich ein </w:t>
      </w:r>
      <w:proofErr w:type="spellStart"/>
      <w:r w:rsidRPr="001A796C">
        <w:t>Abminderungsfaktor</w:t>
      </w:r>
      <w:proofErr w:type="spellEnd"/>
      <w:r w:rsidRPr="001A796C">
        <w:t xml:space="preserve"> </w:t>
      </w:r>
      <w:r w:rsidRPr="001A796C">
        <w:rPr>
          <w:rFonts w:ascii="Symbol" w:hAnsi="Symbol"/>
        </w:rPr>
        <w:t></w:t>
      </w:r>
      <w:r w:rsidRPr="001A796C">
        <w:rPr>
          <w:rFonts w:cs="Arial"/>
        </w:rPr>
        <w:t> von 0,760. Damit lautet der Nachweis für zentrische Normalkraft:</w:t>
      </w:r>
    </w:p>
    <w:p w:rsidR="00CD7441" w:rsidRPr="001A796C" w:rsidRDefault="00CD7441" w:rsidP="00CD7441">
      <w:pPr>
        <w:spacing w:before="240"/>
        <w:ind w:left="391" w:right="-2"/>
        <w:jc w:val="both"/>
        <w:rPr>
          <w:rFonts w:cs="Arial"/>
        </w:rPr>
      </w:pPr>
      <w:r w:rsidRPr="001A796C">
        <w:rPr>
          <w:rFonts w:cs="Arial"/>
        </w:rPr>
        <w:lastRenderedPageBreak/>
        <w:tab/>
      </w:r>
      <w:r w:rsidRPr="001A796C">
        <w:rPr>
          <w:rFonts w:cs="Arial"/>
        </w:rPr>
        <w:tab/>
      </w:r>
      <w:r w:rsidRPr="001A796C">
        <w:rPr>
          <w:rFonts w:cs="Arial"/>
        </w:rPr>
        <w:tab/>
      </w:r>
      <w:r w:rsidRPr="001A796C">
        <w:rPr>
          <w:rFonts w:cs="Arial"/>
        </w:rPr>
        <w:tab/>
      </w:r>
      <w:r w:rsidRPr="001A796C">
        <w:rPr>
          <w:rFonts w:cs="Arial"/>
          <w:position w:val="-30"/>
        </w:rPr>
        <w:object w:dxaOrig="3180" w:dyaOrig="700">
          <v:shape id="_x0000_i1032" type="#_x0000_t75" style="width:158.8pt;height:34.95pt" o:ole="">
            <v:imagedata r:id="rId30" o:title=""/>
          </v:shape>
          <o:OLEObject Type="Embed" ProgID="Equation.3" ShapeID="_x0000_i1032" DrawAspect="Content" ObjectID="_1431507170" r:id="rId31"/>
        </w:object>
      </w:r>
    </w:p>
    <w:p w:rsidR="00CD7441" w:rsidRPr="001A796C" w:rsidRDefault="00CD7441" w:rsidP="00CD7441">
      <w:pPr>
        <w:spacing w:before="240" w:after="240"/>
        <w:ind w:left="391"/>
        <w:jc w:val="both"/>
      </w:pPr>
      <w:r>
        <w:rPr>
          <w:noProof/>
        </w:rPr>
        <mc:AlternateContent>
          <mc:Choice Requires="wpg">
            <w:drawing>
              <wp:anchor distT="0" distB="0" distL="114300" distR="114300" simplePos="0" relativeHeight="251661312" behindDoc="0" locked="0" layoutInCell="1" allowOverlap="1">
                <wp:simplePos x="0" y="0"/>
                <wp:positionH relativeFrom="column">
                  <wp:posOffset>2863850</wp:posOffset>
                </wp:positionH>
                <wp:positionV relativeFrom="paragraph">
                  <wp:posOffset>2884805</wp:posOffset>
                </wp:positionV>
                <wp:extent cx="3039745" cy="1909445"/>
                <wp:effectExtent l="635" t="0" r="0" b="0"/>
                <wp:wrapNone/>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745" cy="1909445"/>
                          <a:chOff x="5956" y="9940"/>
                          <a:chExt cx="4787" cy="3007"/>
                        </a:xfrm>
                      </wpg:grpSpPr>
                      <wps:wsp>
                        <wps:cNvPr id="29" name="Text Box 26"/>
                        <wps:cNvSpPr txBox="1">
                          <a:spLocks noChangeArrowheads="1"/>
                        </wps:cNvSpPr>
                        <wps:spPr bwMode="auto">
                          <a:xfrm>
                            <a:off x="8355" y="9940"/>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96</w:t>
                              </w:r>
                              <w:r w:rsidRPr="00164335">
                                <w:rPr>
                                  <w:sz w:val="18"/>
                                  <w:szCs w:val="18"/>
                                </w:rPr>
                                <w:t>0x</w:t>
                              </w:r>
                              <w:r>
                                <w:rPr>
                                  <w:sz w:val="18"/>
                                  <w:szCs w:val="18"/>
                                </w:rPr>
                                <w:t>48</w:t>
                              </w:r>
                            </w:p>
                          </w:txbxContent>
                        </wps:txbx>
                        <wps:bodyPr rot="0" vert="horz" wrap="square" lIns="0" tIns="0" rIns="0" bIns="0" anchor="t" anchorCtr="0" upright="1">
                          <a:noAutofit/>
                        </wps:bodyPr>
                      </wps:wsp>
                      <wps:wsp>
                        <wps:cNvPr id="30" name="Line 27"/>
                        <wps:cNvCnPr/>
                        <wps:spPr bwMode="auto">
                          <a:xfrm flipH="1">
                            <a:off x="7932" y="10165"/>
                            <a:ext cx="34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8"/>
                        <wps:cNvSpPr txBox="1">
                          <a:spLocks noChangeArrowheads="1"/>
                        </wps:cNvSpPr>
                        <wps:spPr bwMode="auto">
                          <a:xfrm>
                            <a:off x="8280" y="12587"/>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840</w:t>
                              </w:r>
                              <w:r w:rsidRPr="00164335">
                                <w:rPr>
                                  <w:sz w:val="18"/>
                                  <w:szCs w:val="18"/>
                                </w:rPr>
                                <w:t>x</w:t>
                              </w:r>
                              <w:r>
                                <w:rPr>
                                  <w:sz w:val="18"/>
                                  <w:szCs w:val="18"/>
                                </w:rPr>
                                <w:t>48</w:t>
                              </w:r>
                            </w:p>
                          </w:txbxContent>
                        </wps:txbx>
                        <wps:bodyPr rot="0" vert="horz" wrap="square" lIns="0" tIns="0" rIns="0" bIns="0" anchor="t" anchorCtr="0" upright="1">
                          <a:noAutofit/>
                        </wps:bodyPr>
                      </wps:wsp>
                      <wps:wsp>
                        <wps:cNvPr id="32" name="Line 29"/>
                        <wps:cNvCnPr/>
                        <wps:spPr bwMode="auto">
                          <a:xfrm flipH="1" flipV="1">
                            <a:off x="7861" y="12037"/>
                            <a:ext cx="367" cy="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30"/>
                        <wps:cNvSpPr txBox="1">
                          <a:spLocks noChangeArrowheads="1"/>
                        </wps:cNvSpPr>
                        <wps:spPr bwMode="auto">
                          <a:xfrm>
                            <a:off x="9832" y="10537"/>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579</w:t>
                              </w:r>
                              <w:r w:rsidRPr="00164335">
                                <w:rPr>
                                  <w:sz w:val="18"/>
                                  <w:szCs w:val="18"/>
                                </w:rPr>
                                <w:t>x</w:t>
                              </w:r>
                              <w:r>
                                <w:rPr>
                                  <w:sz w:val="18"/>
                                  <w:szCs w:val="18"/>
                                </w:rPr>
                                <w:t>45</w:t>
                              </w:r>
                            </w:p>
                          </w:txbxContent>
                        </wps:txbx>
                        <wps:bodyPr rot="0" vert="horz" wrap="square" lIns="0" tIns="0" rIns="0" bIns="0" anchor="t" anchorCtr="0" upright="1">
                          <a:noAutofit/>
                        </wps:bodyPr>
                      </wps:wsp>
                      <wps:wsp>
                        <wps:cNvPr id="34" name="Line 31"/>
                        <wps:cNvCnPr/>
                        <wps:spPr bwMode="auto">
                          <a:xfrm flipH="1">
                            <a:off x="9571" y="10756"/>
                            <a:ext cx="204"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2"/>
                        <wps:cNvSpPr txBox="1">
                          <a:spLocks noChangeArrowheads="1"/>
                        </wps:cNvSpPr>
                        <wps:spPr bwMode="auto">
                          <a:xfrm>
                            <a:off x="5956" y="11506"/>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579</w:t>
                              </w:r>
                              <w:r w:rsidRPr="00164335">
                                <w:rPr>
                                  <w:sz w:val="18"/>
                                  <w:szCs w:val="18"/>
                                </w:rPr>
                                <w:t>x</w:t>
                              </w:r>
                              <w:r>
                                <w:rPr>
                                  <w:sz w:val="18"/>
                                  <w:szCs w:val="18"/>
                                </w:rPr>
                                <w:t>45</w:t>
                              </w:r>
                            </w:p>
                          </w:txbxContent>
                        </wps:txbx>
                        <wps:bodyPr rot="0" vert="horz" wrap="square" lIns="0" tIns="0" rIns="0" bIns="0" anchor="t" anchorCtr="0" upright="1">
                          <a:noAutofit/>
                        </wps:bodyPr>
                      </wps:wsp>
                      <wps:wsp>
                        <wps:cNvPr id="36" name="Line 33"/>
                        <wps:cNvCnPr/>
                        <wps:spPr bwMode="auto">
                          <a:xfrm flipH="1">
                            <a:off x="6810" y="11335"/>
                            <a:ext cx="294"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8" o:spid="_x0000_s1040" style="position:absolute;left:0;text-align:left;margin-left:225.5pt;margin-top:227.15pt;width:239.35pt;height:150.35pt;z-index:251661312" coordorigin="5956,9940" coordsize="4787,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">
                <v:shape id="Text Box 26" o:spid="_x0000_s1041" type="#_x0000_t202" style="position:absolute;left:8355;top:9940;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96</w:t>
                        </w:r>
                        <w:r w:rsidRPr="00164335">
                          <w:rPr>
                            <w:sz w:val="18"/>
                            <w:szCs w:val="18"/>
                          </w:rPr>
                          <w:t>0x</w:t>
                        </w:r>
                        <w:r>
                          <w:rPr>
                            <w:sz w:val="18"/>
                            <w:szCs w:val="18"/>
                          </w:rPr>
                          <w:t>48</w:t>
                        </w:r>
                      </w:p>
                    </w:txbxContent>
                  </v:textbox>
                </v:shape>
                <v:line id="Line 27" o:spid="_x0000_s1042" style="position:absolute;flip:x;visibility:visible;mso-wrap-style:square" from="7932,10165" to="8274,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Text Box 28" o:spid="_x0000_s1043" type="#_x0000_t202" style="position:absolute;left:8280;top:12587;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840</w:t>
                        </w:r>
                        <w:r w:rsidRPr="00164335">
                          <w:rPr>
                            <w:sz w:val="18"/>
                            <w:szCs w:val="18"/>
                          </w:rPr>
                          <w:t>x</w:t>
                        </w:r>
                        <w:r>
                          <w:rPr>
                            <w:sz w:val="18"/>
                            <w:szCs w:val="18"/>
                          </w:rPr>
                          <w:t>48</w:t>
                        </w:r>
                      </w:p>
                    </w:txbxContent>
                  </v:textbox>
                </v:shape>
                <v:line id="Line 29" o:spid="_x0000_s1044" style="position:absolute;flip:x y;visibility:visible;mso-wrap-style:square" from="7861,12037" to="8228,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nBMMAAADbAAAADwAAAGRycy9kb3ducmV2LnhtbESPT4vCMBTE74LfITxhL7KmVpFSjSKC&#10;sifFf+z10TzbYvNSmmi7++nNwoLHYWZ+wyxWnanEkxpXWlYwHkUgiDOrS84VXM7bzwSE88gaK8uk&#10;4IccrJb93gJTbVs+0vPkcxEg7FJUUHhfp1K6rCCDbmRr4uDdbGPQB9nkUjfYBripZBxFM2mw5LBQ&#10;YE2bgrL76WEUIO9/J0k7pqnc0beL94fh+npT6mPQrecgPHX+Hf5vf2kFkxj+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5wTDAAAA2wAAAA8AAAAAAAAAAAAA&#10;AAAAoQIAAGRycy9kb3ducmV2LnhtbFBLBQYAAAAABAAEAPkAAACRAwAAAAA=&#10;"/>
                <v:shape id="Text Box 30" o:spid="_x0000_s1045" type="#_x0000_t202" style="position:absolute;left:9832;top:10537;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579</w:t>
                        </w:r>
                        <w:r w:rsidRPr="00164335">
                          <w:rPr>
                            <w:sz w:val="18"/>
                            <w:szCs w:val="18"/>
                          </w:rPr>
                          <w:t>x</w:t>
                        </w:r>
                        <w:r>
                          <w:rPr>
                            <w:sz w:val="18"/>
                            <w:szCs w:val="18"/>
                          </w:rPr>
                          <w:t>45</w:t>
                        </w:r>
                      </w:p>
                    </w:txbxContent>
                  </v:textbox>
                </v:shape>
                <v:line id="Line 31" o:spid="_x0000_s1046" style="position:absolute;flip:x;visibility:visible;mso-wrap-style:square" from="9571,10756" to="9775,1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Text Box 32" o:spid="_x0000_s1047" type="#_x0000_t202" style="position:absolute;left:5956;top:11506;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579</w:t>
                        </w:r>
                        <w:r w:rsidRPr="00164335">
                          <w:rPr>
                            <w:sz w:val="18"/>
                            <w:szCs w:val="18"/>
                          </w:rPr>
                          <w:t>x</w:t>
                        </w:r>
                        <w:r>
                          <w:rPr>
                            <w:sz w:val="18"/>
                            <w:szCs w:val="18"/>
                          </w:rPr>
                          <w:t>45</w:t>
                        </w:r>
                      </w:p>
                    </w:txbxContent>
                  </v:textbox>
                </v:shape>
                <v:line id="Line 33" o:spid="_x0000_s1048" style="position:absolute;flip:x;visibility:visible;mso-wrap-style:square" from="6810,11335" to="7104,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group>
            </w:pict>
          </mc:Fallback>
        </mc:AlternateContent>
      </w:r>
      <w:r w:rsidRPr="001A796C">
        <w:t xml:space="preserve">Die Bedingung, dass das Ergebnis des Nachweises einen Wert von etwa 0,7 nicht über-schreitet, ist somit eingehalten und der gewählte Querschnitt kann weiterverwendet werden. Mit diesem Querschnitt, der zunächst konstant über die gesamte Bogenlänge verläuft, wird eine exakte Spannungsberechnung nach Elastizitätstheorie II. Ordnung durchgeführt. Dabei ergibt sich eine Querschnittsauslastung von 88,6%. Im letzten Schritt wird der Querschnittsverlauf mit Hilfe der in </w:t>
      </w:r>
      <w:r w:rsidR="006B66A2">
        <w:t xml:space="preserve">Tabelle 1 </w:t>
      </w:r>
      <w:r w:rsidRPr="001A796C">
        <w:t xml:space="preserve">angegebenen Reduzierungsfaktoren optimiert. Die Anwendung der Tabellenwerte ist zulässig, da die Auslastung des Querschnittes über 80% liegt. Die Reduzierungsfaktoren werden zu </w:t>
      </w:r>
      <w:proofErr w:type="spellStart"/>
      <w:r w:rsidRPr="001A796C">
        <w:t>f</w:t>
      </w:r>
      <w:r w:rsidRPr="001A796C">
        <w:rPr>
          <w:vertAlign w:val="subscript"/>
        </w:rPr>
        <w:t>S</w:t>
      </w:r>
      <w:proofErr w:type="gramStart"/>
      <w:r w:rsidRPr="001A796C">
        <w:rPr>
          <w:vertAlign w:val="subscript"/>
        </w:rPr>
        <w:t>,B</w:t>
      </w:r>
      <w:proofErr w:type="spellEnd"/>
      <w:proofErr w:type="gramEnd"/>
      <w:r w:rsidRPr="001A796C">
        <w:t xml:space="preserve"> = 0,8; </w:t>
      </w:r>
      <w:proofErr w:type="spellStart"/>
      <w:r w:rsidRPr="001A796C">
        <w:t>f</w:t>
      </w:r>
      <w:r w:rsidRPr="001A796C">
        <w:rPr>
          <w:vertAlign w:val="subscript"/>
        </w:rPr>
        <w:t>S,H</w:t>
      </w:r>
      <w:proofErr w:type="spellEnd"/>
      <w:r w:rsidRPr="001A796C">
        <w:t xml:space="preserve"> = 0,6, </w:t>
      </w:r>
      <w:proofErr w:type="spellStart"/>
      <w:r w:rsidRPr="001A796C">
        <w:t>f</w:t>
      </w:r>
      <w:r w:rsidRPr="001A796C">
        <w:rPr>
          <w:vertAlign w:val="subscript"/>
        </w:rPr>
        <w:t>S,St</w:t>
      </w:r>
      <w:proofErr w:type="spellEnd"/>
      <w:r w:rsidRPr="001A796C">
        <w:t xml:space="preserve"> = 0,9 und </w:t>
      </w:r>
      <w:proofErr w:type="spellStart"/>
      <w:r w:rsidRPr="001A796C">
        <w:t>f</w:t>
      </w:r>
      <w:r w:rsidRPr="001A796C">
        <w:rPr>
          <w:vertAlign w:val="subscript"/>
        </w:rPr>
        <w:t>S,G</w:t>
      </w:r>
      <w:proofErr w:type="spellEnd"/>
      <w:r w:rsidRPr="001A796C">
        <w:t xml:space="preserve"> = 1,0 gewählt (vierte Zeile in </w:t>
      </w:r>
      <w:r w:rsidR="006B66A2">
        <w:t>Tabelle 1</w:t>
      </w:r>
      <w:r w:rsidRPr="001A796C">
        <w:t xml:space="preserve">). Die Bogenbreite verjüngt sich somit in einem quadratischen Verlauf zum Scheitel auf 80% der Werte am Kämpfer, die Bogenhöhe in gleichem Verlauf auf 60%. Die Blechdicken der Kastenstege werden im Bogenbereich zwischen den Portalriegeln auf etwa 90% reduziert. Die genauen Abmessungen können </w:t>
      </w:r>
      <w:r w:rsidR="006B66A2">
        <w:t>Abbildung 3</w:t>
      </w:r>
      <w:r w:rsidRPr="001A796C">
        <w:t xml:space="preserve"> entnommen werden.</w:t>
      </w:r>
    </w:p>
    <w:tbl>
      <w:tblPr>
        <w:tblW w:w="0" w:type="auto"/>
        <w:tblInd w:w="355" w:type="dxa"/>
        <w:tblLook w:val="01E0" w:firstRow="1" w:lastRow="1" w:firstColumn="1" w:lastColumn="1" w:noHBand="0" w:noVBand="0"/>
      </w:tblPr>
      <w:tblGrid>
        <w:gridCol w:w="4541"/>
        <w:gridCol w:w="4258"/>
      </w:tblGrid>
      <w:tr w:rsidR="00CD7441" w:rsidRPr="001A796C" w:rsidTr="00E103A8">
        <w:tc>
          <w:tcPr>
            <w:tcW w:w="4541" w:type="dxa"/>
            <w:shd w:val="clear" w:color="auto" w:fill="auto"/>
          </w:tcPr>
          <w:p w:rsidR="00CD7441" w:rsidRPr="001A796C" w:rsidRDefault="00CD7441" w:rsidP="00E103A8">
            <w:pPr>
              <w:spacing w:before="480" w:after="360"/>
              <w:ind w:right="-2"/>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389890</wp:posOffset>
                      </wp:positionH>
                      <wp:positionV relativeFrom="paragraph">
                        <wp:posOffset>31750</wp:posOffset>
                      </wp:positionV>
                      <wp:extent cx="2783840" cy="2388870"/>
                      <wp:effectExtent l="9525" t="4445" r="0" b="0"/>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840" cy="2388870"/>
                                <a:chOff x="2135" y="8045"/>
                                <a:chExt cx="4384" cy="3762"/>
                              </a:xfrm>
                            </wpg:grpSpPr>
                            <wps:wsp>
                              <wps:cNvPr id="20" name="Text Box 3"/>
                              <wps:cNvSpPr txBox="1">
                                <a:spLocks noChangeArrowheads="1"/>
                              </wps:cNvSpPr>
                              <wps:spPr bwMode="auto">
                                <a:xfrm>
                                  <a:off x="3925" y="8045"/>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120</w:t>
                                    </w:r>
                                    <w:r w:rsidRPr="00164335">
                                      <w:rPr>
                                        <w:sz w:val="18"/>
                                        <w:szCs w:val="18"/>
                                      </w:rPr>
                                      <w:t>0x</w:t>
                                    </w:r>
                                    <w:r>
                                      <w:rPr>
                                        <w:sz w:val="18"/>
                                        <w:szCs w:val="18"/>
                                      </w:rPr>
                                      <w:t>48</w:t>
                                    </w:r>
                                  </w:p>
                                </w:txbxContent>
                              </wps:txbx>
                              <wps:bodyPr rot="0" vert="horz" wrap="square" lIns="0" tIns="0" rIns="0" bIns="0" anchor="t" anchorCtr="0" upright="1">
                                <a:noAutofit/>
                              </wps:bodyPr>
                            </wps:wsp>
                            <wps:wsp>
                              <wps:cNvPr id="21" name="Line 4"/>
                              <wps:cNvCnPr/>
                              <wps:spPr bwMode="auto">
                                <a:xfrm flipH="1">
                                  <a:off x="3503" y="8264"/>
                                  <a:ext cx="34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5"/>
                              <wps:cNvSpPr txBox="1">
                                <a:spLocks noChangeArrowheads="1"/>
                              </wps:cNvSpPr>
                              <wps:spPr bwMode="auto">
                                <a:xfrm>
                                  <a:off x="3762" y="11447"/>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107</w:t>
                                    </w:r>
                                    <w:r w:rsidRPr="00164335">
                                      <w:rPr>
                                        <w:sz w:val="18"/>
                                        <w:szCs w:val="18"/>
                                      </w:rPr>
                                      <w:t>0x</w:t>
                                    </w:r>
                                    <w:r>
                                      <w:rPr>
                                        <w:sz w:val="18"/>
                                        <w:szCs w:val="18"/>
                                      </w:rPr>
                                      <w:t>48</w:t>
                                    </w:r>
                                  </w:p>
                                </w:txbxContent>
                              </wps:txbx>
                              <wps:bodyPr rot="0" vert="horz" wrap="square" lIns="0" tIns="0" rIns="0" bIns="0" anchor="t" anchorCtr="0" upright="1">
                                <a:noAutofit/>
                              </wps:bodyPr>
                            </wps:wsp>
                            <wps:wsp>
                              <wps:cNvPr id="23" name="Line 6"/>
                              <wps:cNvCnPr/>
                              <wps:spPr bwMode="auto">
                                <a:xfrm flipH="1" flipV="1">
                                  <a:off x="3381" y="11276"/>
                                  <a:ext cx="308"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7"/>
                              <wps:cNvSpPr txBox="1">
                                <a:spLocks noChangeArrowheads="1"/>
                              </wps:cNvSpPr>
                              <wps:spPr bwMode="auto">
                                <a:xfrm>
                                  <a:off x="5608" y="9065"/>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987</w:t>
                                    </w:r>
                                    <w:r w:rsidRPr="00164335">
                                      <w:rPr>
                                        <w:sz w:val="18"/>
                                        <w:szCs w:val="18"/>
                                      </w:rPr>
                                      <w:t>x50</w:t>
                                    </w:r>
                                  </w:p>
                                </w:txbxContent>
                              </wps:txbx>
                              <wps:bodyPr rot="0" vert="horz" wrap="square" lIns="0" tIns="0" rIns="0" bIns="0" anchor="t" anchorCtr="0" upright="1">
                                <a:noAutofit/>
                              </wps:bodyPr>
                            </wps:wsp>
                            <wps:wsp>
                              <wps:cNvPr id="25" name="Line 8"/>
                              <wps:cNvCnPr/>
                              <wps:spPr bwMode="auto">
                                <a:xfrm flipH="1">
                                  <a:off x="5208" y="9341"/>
                                  <a:ext cx="342"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2554" y="9098"/>
                                  <a:ext cx="9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987</w:t>
                                    </w:r>
                                    <w:r w:rsidRPr="00164335">
                                      <w:rPr>
                                        <w:sz w:val="18"/>
                                        <w:szCs w:val="18"/>
                                      </w:rPr>
                                      <w:t>x50</w:t>
                                    </w:r>
                                  </w:p>
                                </w:txbxContent>
                              </wps:txbx>
                              <wps:bodyPr rot="0" vert="horz" wrap="square" lIns="0" tIns="0" rIns="0" bIns="0" anchor="t" anchorCtr="0" upright="1">
                                <a:noAutofit/>
                              </wps:bodyPr>
                            </wps:wsp>
                            <wps:wsp>
                              <wps:cNvPr id="27" name="Line 10"/>
                              <wps:cNvCnPr/>
                              <wps:spPr bwMode="auto">
                                <a:xfrm flipH="1">
                                  <a:off x="2135" y="9319"/>
                                  <a:ext cx="34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9" o:spid="_x0000_s1049" style="position:absolute;left:0;text-align:left;margin-left:30.7pt;margin-top:2.5pt;width:219.2pt;height:188.1pt;z-index:251659264" coordorigin="2135,8045" coordsize="438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">
                      <v:shape id="Text Box 3" o:spid="_x0000_s1050" type="#_x0000_t202" style="position:absolute;left:3925;top:8045;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120</w:t>
                              </w:r>
                              <w:r w:rsidRPr="00164335">
                                <w:rPr>
                                  <w:sz w:val="18"/>
                                  <w:szCs w:val="18"/>
                                </w:rPr>
                                <w:t>0x</w:t>
                              </w:r>
                              <w:r>
                                <w:rPr>
                                  <w:sz w:val="18"/>
                                  <w:szCs w:val="18"/>
                                </w:rPr>
                                <w:t>48</w:t>
                              </w:r>
                            </w:p>
                          </w:txbxContent>
                        </v:textbox>
                      </v:shape>
                      <v:line id="Line 4" o:spid="_x0000_s1051" style="position:absolute;flip:x;visibility:visible;mso-wrap-style:square" from="3503,8264" to="3845,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shape id="Text Box 5" o:spid="_x0000_s1052" type="#_x0000_t202" style="position:absolute;left:3762;top:11447;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107</w:t>
                              </w:r>
                              <w:r w:rsidRPr="00164335">
                                <w:rPr>
                                  <w:sz w:val="18"/>
                                  <w:szCs w:val="18"/>
                                </w:rPr>
                                <w:t>0x</w:t>
                              </w:r>
                              <w:r>
                                <w:rPr>
                                  <w:sz w:val="18"/>
                                  <w:szCs w:val="18"/>
                                </w:rPr>
                                <w:t>48</w:t>
                              </w:r>
                            </w:p>
                          </w:txbxContent>
                        </v:textbox>
                      </v:shape>
                      <v:line id="Line 6" o:spid="_x0000_s1053" style="position:absolute;flip:x y;visibility:visible;mso-wrap-style:square" from="3381,11276" to="368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shape id="Text Box 7" o:spid="_x0000_s1054" type="#_x0000_t202" style="position:absolute;left:5608;top:9065;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987</w:t>
                              </w:r>
                              <w:r w:rsidRPr="00164335">
                                <w:rPr>
                                  <w:sz w:val="18"/>
                                  <w:szCs w:val="18"/>
                                </w:rPr>
                                <w:t>x50</w:t>
                              </w:r>
                            </w:p>
                          </w:txbxContent>
                        </v:textbox>
                      </v:shape>
                      <v:line id="Line 8" o:spid="_x0000_s1055" style="position:absolute;flip:x;visibility:visible;mso-wrap-style:square" from="5208,9341" to="5550,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shape id="Text Box 9" o:spid="_x0000_s1056" type="#_x0000_t202" style="position:absolute;left:2554;top:9098;width:9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CD7441" w:rsidRPr="00164335" w:rsidRDefault="00CD7441" w:rsidP="00CD7441">
                              <w:pPr>
                                <w:rPr>
                                  <w:sz w:val="18"/>
                                  <w:szCs w:val="18"/>
                                </w:rPr>
                              </w:pPr>
                              <w:proofErr w:type="spellStart"/>
                              <w:r w:rsidRPr="00164335">
                                <w:rPr>
                                  <w:sz w:val="18"/>
                                  <w:szCs w:val="18"/>
                                </w:rPr>
                                <w:t>Bl</w:t>
                              </w:r>
                              <w:proofErr w:type="spellEnd"/>
                              <w:r w:rsidRPr="00164335">
                                <w:rPr>
                                  <w:sz w:val="18"/>
                                  <w:szCs w:val="18"/>
                                </w:rPr>
                                <w:t xml:space="preserve"> </w:t>
                              </w:r>
                              <w:r>
                                <w:rPr>
                                  <w:sz w:val="18"/>
                                  <w:szCs w:val="18"/>
                                </w:rPr>
                                <w:t>987</w:t>
                              </w:r>
                              <w:r w:rsidRPr="00164335">
                                <w:rPr>
                                  <w:sz w:val="18"/>
                                  <w:szCs w:val="18"/>
                                </w:rPr>
                                <w:t>x50</w:t>
                              </w:r>
                            </w:p>
                          </w:txbxContent>
                        </v:textbox>
                      </v:shape>
                      <v:line id="Line 10" o:spid="_x0000_s1057" style="position:absolute;flip:x;visibility:visible;mso-wrap-style:square" from="2135,9319" to="2477,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w:pict>
                </mc:Fallback>
              </mc:AlternateContent>
            </w:r>
            <w:r>
              <w:rPr>
                <w:noProof/>
              </w:rPr>
              <w:drawing>
                <wp:inline distT="0" distB="0" distL="0" distR="0">
                  <wp:extent cx="2160270" cy="18554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270" cy="1855470"/>
                          </a:xfrm>
                          <a:prstGeom prst="rect">
                            <a:avLst/>
                          </a:prstGeom>
                          <a:noFill/>
                          <a:ln>
                            <a:noFill/>
                          </a:ln>
                        </pic:spPr>
                      </pic:pic>
                    </a:graphicData>
                  </a:graphic>
                </wp:inline>
              </w:drawing>
            </w:r>
          </w:p>
        </w:tc>
        <w:tc>
          <w:tcPr>
            <w:tcW w:w="4258" w:type="dxa"/>
            <w:shd w:val="clear" w:color="auto" w:fill="auto"/>
          </w:tcPr>
          <w:p w:rsidR="00CD7441" w:rsidRPr="001A796C" w:rsidRDefault="00CD7441" w:rsidP="00E103A8">
            <w:pPr>
              <w:spacing w:before="360" w:after="360"/>
              <w:ind w:right="-2"/>
              <w:jc w:val="center"/>
            </w:pPr>
            <w:r>
              <w:rPr>
                <w:noProof/>
              </w:rPr>
              <w:drawing>
                <wp:inline distT="0" distB="0" distL="0" distR="0">
                  <wp:extent cx="1736090" cy="11264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6090" cy="1126490"/>
                          </a:xfrm>
                          <a:prstGeom prst="rect">
                            <a:avLst/>
                          </a:prstGeom>
                          <a:noFill/>
                          <a:ln>
                            <a:noFill/>
                          </a:ln>
                        </pic:spPr>
                      </pic:pic>
                    </a:graphicData>
                  </a:graphic>
                </wp:inline>
              </w:drawing>
            </w:r>
          </w:p>
        </w:tc>
      </w:tr>
      <w:tr w:rsidR="00CD7441" w:rsidRPr="001A796C" w:rsidTr="00E103A8">
        <w:tc>
          <w:tcPr>
            <w:tcW w:w="8799" w:type="dxa"/>
            <w:gridSpan w:val="2"/>
            <w:shd w:val="clear" w:color="auto" w:fill="auto"/>
          </w:tcPr>
          <w:p w:rsidR="00CD7441" w:rsidRPr="001A796C" w:rsidRDefault="006B66A2" w:rsidP="006B66A2">
            <w:pPr>
              <w:pStyle w:val="Abbildung"/>
              <w:numPr>
                <w:ilvl w:val="0"/>
                <w:numId w:val="0"/>
              </w:numPr>
              <w:spacing w:before="240"/>
              <w:ind w:left="1814" w:hanging="1701"/>
              <w:jc w:val="both"/>
            </w:pPr>
            <w:bookmarkStart w:id="14" w:name="_Ref151452838"/>
            <w:bookmarkStart w:id="15" w:name="_Ref151522531"/>
            <w:r w:rsidRPr="00964BD3">
              <w:rPr>
                <w:b/>
              </w:rPr>
              <w:t xml:space="preserve">Abbildung </w:t>
            </w:r>
            <w:r>
              <w:rPr>
                <w:b/>
              </w:rPr>
              <w:t>3</w:t>
            </w:r>
            <w:r>
              <w:t xml:space="preserve">   </w:t>
            </w:r>
            <w:r w:rsidR="00CD7441" w:rsidRPr="001A796C">
              <w:t xml:space="preserve">Bogenquerschnitte der optimierten Brücke am Kämpfer (links) und </w:t>
            </w:r>
          </w:p>
          <w:p w:rsidR="00CD7441" w:rsidRPr="001A796C" w:rsidRDefault="00CD7441" w:rsidP="00E103A8">
            <w:pPr>
              <w:pStyle w:val="Abbildung"/>
              <w:numPr>
                <w:ilvl w:val="0"/>
                <w:numId w:val="0"/>
              </w:numPr>
              <w:spacing w:before="0"/>
              <w:ind w:left="113" w:right="-2"/>
              <w:jc w:val="both"/>
            </w:pPr>
            <w:r w:rsidRPr="001A796C">
              <w:t xml:space="preserve">                 </w:t>
            </w:r>
            <w:r w:rsidR="006B66A2">
              <w:t xml:space="preserve">     </w:t>
            </w:r>
            <w:r w:rsidRPr="001A796C">
              <w:t>am Scheitel (rechts)</w:t>
            </w:r>
            <w:bookmarkEnd w:id="15"/>
          </w:p>
        </w:tc>
        <w:bookmarkEnd w:id="14"/>
      </w:tr>
    </w:tbl>
    <w:p w:rsidR="00CD7441" w:rsidRPr="001A796C" w:rsidRDefault="00CD7441" w:rsidP="00CD7441">
      <w:pPr>
        <w:numPr>
          <w:ilvl w:val="2"/>
          <w:numId w:val="2"/>
        </w:numPr>
        <w:tabs>
          <w:tab w:val="clear" w:pos="2340"/>
          <w:tab w:val="num" w:pos="392"/>
        </w:tabs>
        <w:spacing w:before="360"/>
        <w:ind w:left="380" w:right="-2" w:hanging="391"/>
        <w:jc w:val="both"/>
      </w:pPr>
      <w:r w:rsidRPr="001A796C">
        <w:t>Anordnung und Dimensionierung der Hänger</w:t>
      </w:r>
    </w:p>
    <w:p w:rsidR="00CD7441" w:rsidRPr="001A796C" w:rsidRDefault="00CD7441" w:rsidP="00CD7441">
      <w:pPr>
        <w:spacing w:before="60"/>
        <w:ind w:left="391" w:right="-2"/>
        <w:jc w:val="both"/>
      </w:pPr>
      <w:r w:rsidRPr="001A796C">
        <w:t xml:space="preserve">Als </w:t>
      </w:r>
      <w:proofErr w:type="spellStart"/>
      <w:r w:rsidRPr="001A796C">
        <w:t>Hängernetz</w:t>
      </w:r>
      <w:proofErr w:type="spellEnd"/>
      <w:r w:rsidRPr="001A796C">
        <w:t xml:space="preserve"> wird eine Anordnung mit gleichmäßig ansteigender </w:t>
      </w:r>
      <w:proofErr w:type="spellStart"/>
      <w:r w:rsidRPr="001A796C">
        <w:t>Hängerneigung</w:t>
      </w:r>
      <w:proofErr w:type="spellEnd"/>
      <w:r w:rsidRPr="001A796C">
        <w:t xml:space="preserve"> und 48 Hängern je Bogenebene ausgeführt. Die optimalen Neigungsparameter betragen im vorliegenden Fall </w:t>
      </w:r>
      <w:r w:rsidRPr="001A796C">
        <w:rPr>
          <w:rFonts w:ascii="Symbol" w:hAnsi="Symbol"/>
        </w:rPr>
        <w:t></w:t>
      </w:r>
      <w:r w:rsidRPr="001A796C">
        <w:rPr>
          <w:vertAlign w:val="subscript"/>
        </w:rPr>
        <w:t>1</w:t>
      </w:r>
      <w:r w:rsidRPr="001A796C">
        <w:t xml:space="preserve"> = 20° und </w:t>
      </w:r>
      <w:r w:rsidRPr="001A796C">
        <w:rPr>
          <w:rFonts w:ascii="Symbol" w:hAnsi="Symbol"/>
        </w:rPr>
        <w:t></w:t>
      </w:r>
      <w:r w:rsidRPr="001A796C">
        <w:rPr>
          <w:rFonts w:ascii="Symbol" w:hAnsi="Symbol"/>
        </w:rPr>
        <w:t></w:t>
      </w:r>
      <w:r w:rsidRPr="001A796C">
        <w:t> = 3,0°.</w:t>
      </w:r>
    </w:p>
    <w:p w:rsidR="00CD7441" w:rsidRPr="001A796C" w:rsidRDefault="00CD7441" w:rsidP="00CD7441">
      <w:pPr>
        <w:spacing w:before="60"/>
        <w:ind w:left="391" w:right="-2"/>
        <w:jc w:val="both"/>
      </w:pPr>
    </w:p>
    <w:p w:rsidR="00CD7441" w:rsidRPr="001A796C" w:rsidRDefault="00CD7441" w:rsidP="00CD7441">
      <w:pPr>
        <w:numPr>
          <w:ilvl w:val="2"/>
          <w:numId w:val="2"/>
        </w:numPr>
        <w:tabs>
          <w:tab w:val="clear" w:pos="2340"/>
          <w:tab w:val="num" w:pos="406"/>
        </w:tabs>
        <w:ind w:left="380" w:hanging="391"/>
        <w:jc w:val="both"/>
      </w:pPr>
      <w:r w:rsidRPr="001A796C">
        <w:t>Dimensionierung der Versteifungsträger</w:t>
      </w:r>
    </w:p>
    <w:p w:rsidR="00CD7441" w:rsidRPr="001A796C" w:rsidRDefault="00CD7441" w:rsidP="00CD7441">
      <w:pPr>
        <w:spacing w:before="60" w:after="240"/>
        <w:ind w:left="391" w:right="-2"/>
        <w:jc w:val="both"/>
      </w:pPr>
      <w:r w:rsidRPr="001A796C">
        <w:t xml:space="preserve">Da der Querschnitt der Versteifungsträger keinen nennenswerten Einfluss auf das Trag-verhalten des Bogens hat, wird die Dimensionierung ausschließlich mit Hilfe der </w:t>
      </w:r>
      <w:proofErr w:type="spellStart"/>
      <w:r w:rsidRPr="001A796C">
        <w:t>vorhan</w:t>
      </w:r>
      <w:proofErr w:type="spellEnd"/>
      <w:r w:rsidRPr="001A796C">
        <w:t>-denen Zugkraft vorgenommen. Das gewählte I-Profil hat eine Breite von 1100 mm und eine Höhe von 2300 mm. Die Blechdicken betragen 24 mm (Steg) und 40 mm (Gurt).</w:t>
      </w:r>
    </w:p>
    <w:tbl>
      <w:tblPr>
        <w:tblW w:w="0" w:type="auto"/>
        <w:tblInd w:w="108" w:type="dxa"/>
        <w:tblLook w:val="01E0" w:firstRow="1" w:lastRow="1" w:firstColumn="1" w:lastColumn="1" w:noHBand="0" w:noVBand="0"/>
      </w:tblPr>
      <w:tblGrid>
        <w:gridCol w:w="9046"/>
      </w:tblGrid>
      <w:tr w:rsidR="00CD7441" w:rsidRPr="001A796C" w:rsidTr="00E103A8">
        <w:tc>
          <w:tcPr>
            <w:tcW w:w="9046" w:type="dxa"/>
            <w:shd w:val="clear" w:color="auto" w:fill="auto"/>
          </w:tcPr>
          <w:p w:rsidR="00CD7441" w:rsidRPr="001A796C" w:rsidRDefault="00CD7441" w:rsidP="00E103A8">
            <w:pPr>
              <w:ind w:right="-2"/>
              <w:jc w:val="center"/>
            </w:pPr>
            <w:r>
              <w:rPr>
                <w:noProof/>
              </w:rPr>
              <w:lastRenderedPageBreak/>
              <w:drawing>
                <wp:inline distT="0" distB="0" distL="0" distR="0">
                  <wp:extent cx="4399915" cy="3366135"/>
                  <wp:effectExtent l="0" t="0" r="635" b="5715"/>
                  <wp:docPr id="9" name="Grafik 9" descr="ellipsenbogen mit quadratischer verla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lipsenbogen mit quadratischer verlauf2"/>
                          <pic:cNvPicPr>
                            <a:picLocks noChangeAspect="1" noChangeArrowheads="1"/>
                          </pic:cNvPicPr>
                        </pic:nvPicPr>
                        <pic:blipFill>
                          <a:blip r:embed="rId34">
                            <a:extLst>
                              <a:ext uri="{28A0092B-C50C-407E-A947-70E740481C1C}">
                                <a14:useLocalDpi xmlns:a14="http://schemas.microsoft.com/office/drawing/2010/main" val="0"/>
                              </a:ext>
                            </a:extLst>
                          </a:blip>
                          <a:srcRect l="10834" t="8098" r="13692" b="4707"/>
                          <a:stretch>
                            <a:fillRect/>
                          </a:stretch>
                        </pic:blipFill>
                        <pic:spPr bwMode="auto">
                          <a:xfrm>
                            <a:off x="0" y="0"/>
                            <a:ext cx="4399915" cy="3366135"/>
                          </a:xfrm>
                          <a:prstGeom prst="rect">
                            <a:avLst/>
                          </a:prstGeom>
                          <a:noFill/>
                          <a:ln>
                            <a:noFill/>
                          </a:ln>
                        </pic:spPr>
                      </pic:pic>
                    </a:graphicData>
                  </a:graphic>
                </wp:inline>
              </w:drawing>
            </w:r>
          </w:p>
        </w:tc>
      </w:tr>
      <w:tr w:rsidR="00CD7441" w:rsidRPr="001A796C" w:rsidTr="00E103A8">
        <w:tc>
          <w:tcPr>
            <w:tcW w:w="9046" w:type="dxa"/>
            <w:shd w:val="clear" w:color="auto" w:fill="auto"/>
          </w:tcPr>
          <w:p w:rsidR="00CD7441" w:rsidRPr="001A796C" w:rsidRDefault="006B66A2" w:rsidP="006B66A2">
            <w:pPr>
              <w:pStyle w:val="Abbildung"/>
              <w:numPr>
                <w:ilvl w:val="0"/>
                <w:numId w:val="0"/>
              </w:numPr>
              <w:ind w:left="1814" w:right="-2" w:hanging="1701"/>
              <w:jc w:val="both"/>
            </w:pPr>
            <w:bookmarkStart w:id="16" w:name="_Ref151447565"/>
            <w:r w:rsidRPr="00964BD3">
              <w:rPr>
                <w:b/>
              </w:rPr>
              <w:t xml:space="preserve">Abbildung </w:t>
            </w:r>
            <w:r>
              <w:rPr>
                <w:b/>
              </w:rPr>
              <w:t>4</w:t>
            </w:r>
            <w:r>
              <w:t xml:space="preserve">   </w:t>
            </w:r>
            <w:r w:rsidR="00CD7441" w:rsidRPr="001A796C">
              <w:t>FE-Modell des optimierten Tragwerkes</w:t>
            </w:r>
          </w:p>
        </w:tc>
        <w:bookmarkEnd w:id="16"/>
      </w:tr>
    </w:tbl>
    <w:p w:rsidR="00CD7441" w:rsidRPr="001A796C" w:rsidRDefault="00CD7441" w:rsidP="00CD7441">
      <w:pPr>
        <w:spacing w:before="240"/>
        <w:ind w:left="-11"/>
        <w:jc w:val="both"/>
      </w:pPr>
      <w:r w:rsidRPr="001A796C">
        <w:t>Die konstruktiven Erkenntnisse werden abschließend in ein FE-Modell (</w:t>
      </w:r>
      <w:r w:rsidR="006B66A2">
        <w:t>Abbildung 4</w:t>
      </w:r>
      <w:r w:rsidRPr="001A796C">
        <w:t xml:space="preserve">) </w:t>
      </w:r>
      <w:proofErr w:type="spellStart"/>
      <w:r w:rsidRPr="001A796C">
        <w:t>einge</w:t>
      </w:r>
      <w:proofErr w:type="spellEnd"/>
      <w:r w:rsidRPr="001A796C">
        <w:t xml:space="preserve">-arbeitet, für welches die Spannungsberechnungen nach Elastizitätstheorie II. Ordnung durchgeführt werden. Die Belastungsansätze sind dabei mit denen des Vergleichsbau-werkes identisch. Die </w:t>
      </w:r>
      <w:proofErr w:type="spellStart"/>
      <w:r w:rsidRPr="001A796C">
        <w:t>Imperfektionsform</w:t>
      </w:r>
      <w:proofErr w:type="spellEnd"/>
      <w:r w:rsidRPr="001A796C">
        <w:t xml:space="preserve"> senkrecht zur Bogenebene wird gemäß </w:t>
      </w:r>
      <w:r w:rsidR="006B66A2">
        <w:t xml:space="preserve">Tabelle 5 </w:t>
      </w:r>
      <w:r w:rsidRPr="001A796C">
        <w:t xml:space="preserve"> gewählt (symmetrische Knickfigur affin zur niedrigsten Knickeigenform). Die Berechnung des optimierten Brückenbauwerkes ergibt eine maximale Spannungsauslastung von 88,6%. Dieser Wert ist mit der Auslastung des Bogens des Vergleichsbauwerkes nahezu identisch, wodurch der anschließend aufgeführte Vergleich der Stahltonnagen sehr aussagekräftig ist.</w:t>
      </w:r>
    </w:p>
    <w:p w:rsidR="00CD7441" w:rsidRPr="001A796C" w:rsidRDefault="00CD7441" w:rsidP="00CD7441">
      <w:pPr>
        <w:ind w:left="-11" w:right="-2"/>
        <w:jc w:val="both"/>
      </w:pPr>
    </w:p>
    <w:p w:rsidR="00CD7441" w:rsidRDefault="00CD7441" w:rsidP="00CD7441">
      <w:pPr>
        <w:ind w:left="-11" w:right="-2"/>
        <w:jc w:val="both"/>
      </w:pPr>
      <w:r w:rsidRPr="001A796C">
        <w:t xml:space="preserve">Die Stahltonnagen der Bögen beider Brückenbauwerke, welche im Anschluss an die Bauteil-dimensionierung ermittelt wurden, sind in </w:t>
      </w:r>
      <w:r w:rsidR="006B66A2">
        <w:t>Tabelle 7</w:t>
      </w:r>
      <w:r w:rsidRPr="001A796C">
        <w:t xml:space="preserve"> gegenübergestellt. Des Weiteren sind die möglichen Stahlersparnisse, die durch die Optimierung des Brückentragwerkes realisiert werden können, aufgeführt. </w:t>
      </w:r>
    </w:p>
    <w:p w:rsidR="006B66A2" w:rsidRPr="001A796C" w:rsidRDefault="006B66A2" w:rsidP="00CD7441">
      <w:pPr>
        <w:ind w:left="-11" w:right="-2"/>
        <w:jc w:val="both"/>
      </w:pPr>
    </w:p>
    <w:p w:rsidR="00CD7441" w:rsidRDefault="00CD7441" w:rsidP="00CD7441">
      <w:pPr>
        <w:spacing w:after="240"/>
        <w:ind w:left="-11" w:right="-2"/>
        <w:jc w:val="both"/>
      </w:pPr>
      <w:r w:rsidRPr="001A796C">
        <w:t xml:space="preserve">Durch die Optimierung des Bogentragwerkes und der unmittelbar angrenzenden Bauteile wie Windverband und </w:t>
      </w:r>
      <w:proofErr w:type="spellStart"/>
      <w:r w:rsidRPr="001A796C">
        <w:t>Hängernetz</w:t>
      </w:r>
      <w:proofErr w:type="spellEnd"/>
      <w:r w:rsidRPr="001A796C">
        <w:t xml:space="preserve"> ist gegenüber dem Vergleichsbauwerk eine Bogenstahl-ersparnis von etwa 120 Tonnen (20,4%) möglich. Allein die Verwendung eines </w:t>
      </w:r>
      <w:proofErr w:type="spellStart"/>
      <w:r w:rsidRPr="001A796C">
        <w:t>Rautenwind</w:t>
      </w:r>
      <w:proofErr w:type="spellEnd"/>
      <w:r w:rsidRPr="001A796C">
        <w:t xml:space="preserve">-verbandes und die Ausführung der Bögen als Ellipse ermöglicht im Unterschied zu einem Tragwerk mit kreisförmigen Bögen und </w:t>
      </w:r>
      <w:proofErr w:type="spellStart"/>
      <w:r w:rsidRPr="001A796C">
        <w:t>Vierendeel</w:t>
      </w:r>
      <w:proofErr w:type="spellEnd"/>
      <w:r w:rsidRPr="001A796C">
        <w:t xml:space="preserve">-Windverband eine Reduzierung der Bogenstahltonnage um 9,1%, was einem </w:t>
      </w:r>
      <w:proofErr w:type="spellStart"/>
      <w:r w:rsidRPr="001A796C">
        <w:t>Absolutwert</w:t>
      </w:r>
      <w:proofErr w:type="spellEnd"/>
      <w:r w:rsidRPr="001A796C">
        <w:t xml:space="preserve"> von 53,2 Tonnen entspricht. Der Grund dafür sind die deutlich geringeren Beanspruchungen im optimierten Brückentragwerk. Auch durch den Windverband sind größere Stahleinsparungen möglich. Der Einsatz eines </w:t>
      </w:r>
      <w:proofErr w:type="spellStart"/>
      <w:r w:rsidRPr="001A796C">
        <w:t>Rautenfachwerkes</w:t>
      </w:r>
      <w:proofErr w:type="spellEnd"/>
      <w:r w:rsidRPr="001A796C">
        <w:t xml:space="preserve"> ermöglicht im Vergleich zum </w:t>
      </w:r>
      <w:proofErr w:type="spellStart"/>
      <w:r w:rsidRPr="001A796C">
        <w:t>Vierendeel</w:t>
      </w:r>
      <w:proofErr w:type="spellEnd"/>
      <w:r w:rsidRPr="001A796C">
        <w:t>-System eine Reduzierung der Stahltonnage um 55,8 t (60,7%).</w:t>
      </w:r>
    </w:p>
    <w:p w:rsidR="006B66A2" w:rsidRPr="001A796C" w:rsidRDefault="006B66A2" w:rsidP="00CD7441">
      <w:pPr>
        <w:spacing w:after="240"/>
        <w:ind w:left="-11" w:right="-2"/>
        <w:jc w:val="both"/>
      </w:pPr>
    </w:p>
    <w:tbl>
      <w:tblPr>
        <w:tblW w:w="8930" w:type="dxa"/>
        <w:jc w:val="center"/>
        <w:tblInd w:w="3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95"/>
        <w:gridCol w:w="2137"/>
        <w:gridCol w:w="2299"/>
        <w:gridCol w:w="2299"/>
      </w:tblGrid>
      <w:tr w:rsidR="00CD7441" w:rsidRPr="001A796C" w:rsidTr="00E103A8">
        <w:trPr>
          <w:jc w:val="center"/>
        </w:trPr>
        <w:tc>
          <w:tcPr>
            <w:tcW w:w="2195" w:type="dxa"/>
            <w:tcBorders>
              <w:top w:val="single" w:sz="12" w:space="0" w:color="auto"/>
              <w:bottom w:val="single" w:sz="12"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p>
        </w:tc>
        <w:tc>
          <w:tcPr>
            <w:tcW w:w="2137" w:type="dxa"/>
            <w:tcBorders>
              <w:top w:val="single" w:sz="12" w:space="0" w:color="auto"/>
              <w:left w:val="single" w:sz="12" w:space="0" w:color="auto"/>
              <w:bottom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 xml:space="preserve">Vergleichsbauwerk </w:t>
            </w:r>
          </w:p>
        </w:tc>
        <w:tc>
          <w:tcPr>
            <w:tcW w:w="2299" w:type="dxa"/>
            <w:tcBorders>
              <w:top w:val="single" w:sz="12" w:space="0" w:color="auto"/>
              <w:bottom w:val="single" w:sz="12" w:space="0" w:color="auto"/>
            </w:tcBorders>
            <w:shd w:val="clear" w:color="auto" w:fill="auto"/>
            <w:vAlign w:val="center"/>
          </w:tcPr>
          <w:p w:rsidR="00CD7441" w:rsidRPr="001A796C" w:rsidRDefault="00CD7441" w:rsidP="00E103A8">
            <w:pPr>
              <w:spacing w:before="60" w:line="240" w:lineRule="auto"/>
              <w:ind w:right="-2"/>
              <w:jc w:val="center"/>
            </w:pPr>
            <w:r w:rsidRPr="001A796C">
              <w:t xml:space="preserve">Optimierte Brücke </w:t>
            </w:r>
          </w:p>
          <w:p w:rsidR="00CD7441" w:rsidRPr="001A796C" w:rsidRDefault="00CD7441" w:rsidP="00E103A8">
            <w:pPr>
              <w:spacing w:after="60" w:line="240" w:lineRule="auto"/>
              <w:ind w:right="-2"/>
              <w:jc w:val="center"/>
            </w:pPr>
            <w:r w:rsidRPr="001A796C">
              <w:t>(konstanter Bogenquerschnitt)</w:t>
            </w:r>
          </w:p>
        </w:tc>
        <w:tc>
          <w:tcPr>
            <w:tcW w:w="2299" w:type="dxa"/>
            <w:tcBorders>
              <w:top w:val="single" w:sz="12" w:space="0" w:color="auto"/>
              <w:bottom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Optimierte Brücke (veränderlicher Bogenquerschnitt)</w:t>
            </w:r>
          </w:p>
        </w:tc>
      </w:tr>
      <w:tr w:rsidR="00CD7441" w:rsidRPr="001A796C" w:rsidTr="00E103A8">
        <w:trPr>
          <w:jc w:val="center"/>
        </w:trPr>
        <w:tc>
          <w:tcPr>
            <w:tcW w:w="2195" w:type="dxa"/>
            <w:tcBorders>
              <w:top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Stahltonnage [t]</w:t>
            </w:r>
          </w:p>
        </w:tc>
        <w:tc>
          <w:tcPr>
            <w:tcW w:w="2137" w:type="dxa"/>
            <w:tcBorders>
              <w:top w:val="single" w:sz="12" w:space="0" w:color="auto"/>
              <w:lef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588,3</w:t>
            </w:r>
          </w:p>
        </w:tc>
        <w:tc>
          <w:tcPr>
            <w:tcW w:w="2299"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535,1</w:t>
            </w:r>
          </w:p>
        </w:tc>
        <w:tc>
          <w:tcPr>
            <w:tcW w:w="2299"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468,2</w:t>
            </w:r>
          </w:p>
        </w:tc>
      </w:tr>
      <w:tr w:rsidR="00CD7441" w:rsidRPr="001A796C" w:rsidTr="00E103A8">
        <w:trPr>
          <w:jc w:val="center"/>
        </w:trPr>
        <w:tc>
          <w:tcPr>
            <w:tcW w:w="2195" w:type="dxa"/>
            <w:tcBorders>
              <w:top w:val="single" w:sz="6" w:space="0" w:color="auto"/>
              <w:bottom w:val="single" w:sz="6"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Stahlersparnis [t]</w:t>
            </w:r>
          </w:p>
        </w:tc>
        <w:tc>
          <w:tcPr>
            <w:tcW w:w="2137" w:type="dxa"/>
            <w:tcBorders>
              <w:lef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w:t>
            </w:r>
          </w:p>
        </w:tc>
        <w:tc>
          <w:tcPr>
            <w:tcW w:w="2299" w:type="dxa"/>
            <w:shd w:val="clear" w:color="auto" w:fill="auto"/>
            <w:vAlign w:val="center"/>
          </w:tcPr>
          <w:p w:rsidR="00CD7441" w:rsidRPr="001A796C" w:rsidRDefault="00CD7441" w:rsidP="00E103A8">
            <w:pPr>
              <w:spacing w:before="60" w:after="60" w:line="240" w:lineRule="auto"/>
              <w:ind w:right="-2"/>
              <w:jc w:val="center"/>
            </w:pPr>
            <w:r w:rsidRPr="001A796C">
              <w:t>53,2</w:t>
            </w:r>
          </w:p>
        </w:tc>
        <w:tc>
          <w:tcPr>
            <w:tcW w:w="2299" w:type="dxa"/>
            <w:shd w:val="clear" w:color="auto" w:fill="auto"/>
            <w:vAlign w:val="center"/>
          </w:tcPr>
          <w:p w:rsidR="00CD7441" w:rsidRPr="001A796C" w:rsidRDefault="00CD7441" w:rsidP="00E103A8">
            <w:pPr>
              <w:spacing w:before="60" w:after="60" w:line="240" w:lineRule="auto"/>
              <w:ind w:right="-2"/>
              <w:jc w:val="center"/>
            </w:pPr>
            <w:r w:rsidRPr="001A796C">
              <w:t>120,1</w:t>
            </w:r>
          </w:p>
        </w:tc>
      </w:tr>
      <w:tr w:rsidR="00CD7441" w:rsidRPr="001A796C" w:rsidTr="00E103A8">
        <w:trPr>
          <w:jc w:val="center"/>
        </w:trPr>
        <w:tc>
          <w:tcPr>
            <w:tcW w:w="2195" w:type="dxa"/>
            <w:tcBorders>
              <w:top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Stahlersparnis [%]</w:t>
            </w:r>
          </w:p>
        </w:tc>
        <w:tc>
          <w:tcPr>
            <w:tcW w:w="2137" w:type="dxa"/>
            <w:tcBorders>
              <w:lef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w:t>
            </w:r>
          </w:p>
        </w:tc>
        <w:tc>
          <w:tcPr>
            <w:tcW w:w="2299" w:type="dxa"/>
            <w:shd w:val="clear" w:color="auto" w:fill="auto"/>
            <w:vAlign w:val="center"/>
          </w:tcPr>
          <w:p w:rsidR="00CD7441" w:rsidRPr="001A796C" w:rsidRDefault="00CD7441" w:rsidP="00E103A8">
            <w:pPr>
              <w:spacing w:before="60" w:after="60" w:line="240" w:lineRule="auto"/>
              <w:ind w:right="-2"/>
              <w:jc w:val="center"/>
            </w:pPr>
            <w:r w:rsidRPr="001A796C">
              <w:t>9,1</w:t>
            </w:r>
          </w:p>
        </w:tc>
        <w:tc>
          <w:tcPr>
            <w:tcW w:w="2299" w:type="dxa"/>
            <w:shd w:val="clear" w:color="auto" w:fill="auto"/>
            <w:vAlign w:val="center"/>
          </w:tcPr>
          <w:p w:rsidR="00CD7441" w:rsidRPr="001A796C" w:rsidRDefault="00CD7441" w:rsidP="00E103A8">
            <w:pPr>
              <w:spacing w:before="60" w:after="60" w:line="240" w:lineRule="auto"/>
              <w:ind w:right="-2"/>
              <w:jc w:val="center"/>
            </w:pPr>
            <w:r w:rsidRPr="001A796C">
              <w:t>20,4</w:t>
            </w:r>
          </w:p>
        </w:tc>
      </w:tr>
    </w:tbl>
    <w:p w:rsidR="00CD7441" w:rsidRPr="001A796C" w:rsidRDefault="006B66A2" w:rsidP="006B66A2">
      <w:pPr>
        <w:pStyle w:val="Tabelle"/>
        <w:numPr>
          <w:ilvl w:val="0"/>
          <w:numId w:val="0"/>
        </w:numPr>
        <w:spacing w:after="240"/>
        <w:ind w:left="473" w:hanging="360"/>
      </w:pPr>
      <w:r w:rsidRPr="00964BD3">
        <w:rPr>
          <w:b/>
        </w:rPr>
        <w:t xml:space="preserve">Tabelle </w:t>
      </w:r>
      <w:r>
        <w:rPr>
          <w:b/>
        </w:rPr>
        <w:t>7</w:t>
      </w:r>
      <w:r>
        <w:rPr>
          <w:b/>
        </w:rPr>
        <w:t xml:space="preserve"> </w:t>
      </w:r>
      <w:r>
        <w:t xml:space="preserve">  </w:t>
      </w:r>
      <w:r w:rsidR="00CD7441" w:rsidRPr="001A796C">
        <w:t>Bogen-Stahltonnagen und Stahlersparnisse</w:t>
      </w:r>
    </w:p>
    <w:tbl>
      <w:tblPr>
        <w:tblW w:w="0" w:type="auto"/>
        <w:tblLook w:val="01E0" w:firstRow="1" w:lastRow="1" w:firstColumn="1" w:lastColumn="1" w:noHBand="0" w:noVBand="0"/>
      </w:tblPr>
      <w:tblGrid>
        <w:gridCol w:w="9288"/>
      </w:tblGrid>
      <w:tr w:rsidR="00CD7441" w:rsidRPr="001A796C" w:rsidTr="00E103A8">
        <w:tc>
          <w:tcPr>
            <w:tcW w:w="9230" w:type="dxa"/>
            <w:shd w:val="clear" w:color="auto" w:fill="auto"/>
          </w:tcPr>
          <w:p w:rsidR="00CD7441" w:rsidRPr="001A796C" w:rsidRDefault="00CD7441" w:rsidP="00E103A8">
            <w:pPr>
              <w:ind w:right="-2"/>
              <w:jc w:val="center"/>
            </w:pPr>
            <w:r>
              <w:rPr>
                <w:noProof/>
              </w:rPr>
              <w:drawing>
                <wp:inline distT="0" distB="0" distL="0" distR="0">
                  <wp:extent cx="5791200" cy="15640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1200" cy="1564005"/>
                          </a:xfrm>
                          <a:prstGeom prst="rect">
                            <a:avLst/>
                          </a:prstGeom>
                          <a:noFill/>
                          <a:ln>
                            <a:noFill/>
                          </a:ln>
                        </pic:spPr>
                      </pic:pic>
                    </a:graphicData>
                  </a:graphic>
                </wp:inline>
              </w:drawing>
            </w:r>
          </w:p>
        </w:tc>
      </w:tr>
      <w:tr w:rsidR="00CD7441" w:rsidRPr="001A796C" w:rsidTr="00E103A8">
        <w:tc>
          <w:tcPr>
            <w:tcW w:w="9230" w:type="dxa"/>
            <w:shd w:val="clear" w:color="auto" w:fill="auto"/>
          </w:tcPr>
          <w:p w:rsidR="00CD7441" w:rsidRPr="001A796C" w:rsidRDefault="00CD7441" w:rsidP="00E103A8">
            <w:pPr>
              <w:ind w:right="-2"/>
              <w:jc w:val="center"/>
            </w:pPr>
            <w:r>
              <w:rPr>
                <w:noProof/>
              </w:rPr>
              <w:drawing>
                <wp:inline distT="0" distB="0" distL="0" distR="0">
                  <wp:extent cx="5539105" cy="1696085"/>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t="3531"/>
                          <a:stretch>
                            <a:fillRect/>
                          </a:stretch>
                        </pic:blipFill>
                        <pic:spPr bwMode="auto">
                          <a:xfrm>
                            <a:off x="0" y="0"/>
                            <a:ext cx="5539105" cy="1696085"/>
                          </a:xfrm>
                          <a:prstGeom prst="rect">
                            <a:avLst/>
                          </a:prstGeom>
                          <a:noFill/>
                          <a:ln>
                            <a:noFill/>
                          </a:ln>
                        </pic:spPr>
                      </pic:pic>
                    </a:graphicData>
                  </a:graphic>
                </wp:inline>
              </w:drawing>
            </w:r>
          </w:p>
        </w:tc>
      </w:tr>
      <w:tr w:rsidR="00CD7441" w:rsidRPr="001A796C" w:rsidTr="00E103A8">
        <w:tc>
          <w:tcPr>
            <w:tcW w:w="9230" w:type="dxa"/>
            <w:shd w:val="clear" w:color="auto" w:fill="auto"/>
          </w:tcPr>
          <w:p w:rsidR="00CD7441" w:rsidRPr="001A796C" w:rsidRDefault="006B66A2" w:rsidP="006B66A2">
            <w:pPr>
              <w:pStyle w:val="Abbildung"/>
              <w:numPr>
                <w:ilvl w:val="0"/>
                <w:numId w:val="0"/>
              </w:numPr>
              <w:ind w:left="1814" w:right="-2" w:hanging="1701"/>
              <w:jc w:val="both"/>
            </w:pPr>
            <w:bookmarkStart w:id="17" w:name="_Ref181600289"/>
            <w:r w:rsidRPr="00964BD3">
              <w:rPr>
                <w:b/>
              </w:rPr>
              <w:t xml:space="preserve">Abbildung </w:t>
            </w:r>
            <w:r>
              <w:rPr>
                <w:b/>
              </w:rPr>
              <w:t>5</w:t>
            </w:r>
            <w:r>
              <w:t xml:space="preserve">   </w:t>
            </w:r>
            <w:r w:rsidR="00CD7441" w:rsidRPr="001A796C">
              <w:t xml:space="preserve"> Vergleich der Bogennormalkräfte zwischen optimiertem Tragwerk (oben) </w:t>
            </w:r>
          </w:p>
          <w:p w:rsidR="00CD7441" w:rsidRPr="001A796C" w:rsidRDefault="00CD7441" w:rsidP="00E103A8">
            <w:pPr>
              <w:pStyle w:val="Abbildung"/>
              <w:numPr>
                <w:ilvl w:val="0"/>
                <w:numId w:val="0"/>
              </w:numPr>
              <w:spacing w:before="0"/>
              <w:ind w:left="113" w:right="-2"/>
              <w:jc w:val="both"/>
            </w:pPr>
            <w:r w:rsidRPr="001A796C">
              <w:t xml:space="preserve">                 </w:t>
            </w:r>
            <w:r w:rsidR="006B66A2">
              <w:t xml:space="preserve">       </w:t>
            </w:r>
            <w:r w:rsidRPr="001A796C">
              <w:t>und Vergleichsbauwerk (unten)</w:t>
            </w:r>
          </w:p>
        </w:tc>
        <w:bookmarkEnd w:id="17"/>
      </w:tr>
    </w:tbl>
    <w:p w:rsidR="00CD7441" w:rsidRDefault="00CD7441" w:rsidP="00CD7441">
      <w:pPr>
        <w:spacing w:before="240" w:after="120"/>
        <w:jc w:val="both"/>
      </w:pPr>
      <w:r w:rsidRPr="001A796C">
        <w:t xml:space="preserve">In </w:t>
      </w:r>
      <w:r w:rsidR="006B66A2">
        <w:t>den Abbildungen 5 bis 7</w:t>
      </w:r>
      <w:r w:rsidRPr="001A796C">
        <w:t xml:space="preserve"> sind die Schnittkraftverläufe (N, </w:t>
      </w:r>
      <w:proofErr w:type="spellStart"/>
      <w:r w:rsidRPr="001A796C">
        <w:t>M</w:t>
      </w:r>
      <w:r w:rsidRPr="001A796C">
        <w:rPr>
          <w:vertAlign w:val="subscript"/>
        </w:rPr>
        <w:t>z</w:t>
      </w:r>
      <w:proofErr w:type="spellEnd"/>
      <w:r w:rsidRPr="001A796C">
        <w:t xml:space="preserve"> und </w:t>
      </w:r>
      <w:proofErr w:type="spellStart"/>
      <w:r w:rsidRPr="001A796C">
        <w:t>M</w:t>
      </w:r>
      <w:r w:rsidRPr="001A796C">
        <w:rPr>
          <w:vertAlign w:val="subscript"/>
        </w:rPr>
        <w:t>y</w:t>
      </w:r>
      <w:proofErr w:type="spellEnd"/>
      <w:r w:rsidRPr="001A796C">
        <w:t xml:space="preserve">) beider Tragwerke gegenübergestellt. Bei den Verläufen aller drei Schnittkraftkomponenten sind zum Teil erhebliche Unterschiede zwischen den beiden Brückenbauwerken festzustellen. Beim optimierten Tragwerk fallen die Biegemomente </w:t>
      </w:r>
      <w:proofErr w:type="spellStart"/>
      <w:r w:rsidRPr="001A796C">
        <w:t>M</w:t>
      </w:r>
      <w:r w:rsidRPr="001A796C">
        <w:rPr>
          <w:vertAlign w:val="subscript"/>
        </w:rPr>
        <w:t>z</w:t>
      </w:r>
      <w:proofErr w:type="spellEnd"/>
      <w:r w:rsidRPr="001A796C">
        <w:t xml:space="preserve"> und vor allem die Normalkräfte im Bereich der Portalstiele deutlich geringer aus. Letztere können durch den steileren Anstieg des vorteilhaften Ellipsenbogens im Portalbereich um bis zu 5 MN (13%) reduziert werden.</w:t>
      </w:r>
    </w:p>
    <w:p w:rsidR="006B66A2" w:rsidRDefault="006B66A2" w:rsidP="00CD7441">
      <w:pPr>
        <w:spacing w:before="240" w:after="120"/>
        <w:jc w:val="both"/>
      </w:pPr>
    </w:p>
    <w:p w:rsidR="006B66A2" w:rsidRDefault="006B66A2" w:rsidP="00CD7441">
      <w:pPr>
        <w:spacing w:before="240" w:after="120"/>
        <w:jc w:val="both"/>
      </w:pPr>
    </w:p>
    <w:p w:rsidR="006B66A2" w:rsidRPr="001A796C" w:rsidRDefault="006B66A2" w:rsidP="00CD7441">
      <w:pPr>
        <w:spacing w:before="240" w:after="120"/>
        <w:jc w:val="both"/>
      </w:pPr>
    </w:p>
    <w:tbl>
      <w:tblPr>
        <w:tblW w:w="0" w:type="auto"/>
        <w:tblLook w:val="01E0" w:firstRow="1" w:lastRow="1" w:firstColumn="1" w:lastColumn="1" w:noHBand="0" w:noVBand="0"/>
      </w:tblPr>
      <w:tblGrid>
        <w:gridCol w:w="9221"/>
      </w:tblGrid>
      <w:tr w:rsidR="00CD7441" w:rsidRPr="001A796C" w:rsidTr="00E103A8">
        <w:tc>
          <w:tcPr>
            <w:tcW w:w="9221" w:type="dxa"/>
            <w:shd w:val="clear" w:color="auto" w:fill="auto"/>
          </w:tcPr>
          <w:p w:rsidR="00CD7441" w:rsidRPr="001A796C" w:rsidRDefault="00CD7441" w:rsidP="00E103A8">
            <w:pPr>
              <w:ind w:right="-2"/>
              <w:jc w:val="both"/>
            </w:pPr>
            <w:r>
              <w:rPr>
                <w:noProof/>
              </w:rPr>
              <w:lastRenderedPageBreak/>
              <w:drawing>
                <wp:inline distT="0" distB="0" distL="0" distR="0">
                  <wp:extent cx="5711825" cy="143129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1825" cy="1431290"/>
                          </a:xfrm>
                          <a:prstGeom prst="rect">
                            <a:avLst/>
                          </a:prstGeom>
                          <a:noFill/>
                          <a:ln>
                            <a:noFill/>
                          </a:ln>
                        </pic:spPr>
                      </pic:pic>
                    </a:graphicData>
                  </a:graphic>
                </wp:inline>
              </w:drawing>
            </w:r>
          </w:p>
        </w:tc>
      </w:tr>
      <w:tr w:rsidR="00CD7441" w:rsidRPr="001A796C" w:rsidTr="00E103A8">
        <w:tc>
          <w:tcPr>
            <w:tcW w:w="9221" w:type="dxa"/>
            <w:shd w:val="clear" w:color="auto" w:fill="auto"/>
          </w:tcPr>
          <w:p w:rsidR="00CD7441" w:rsidRPr="001A796C" w:rsidRDefault="00CD7441" w:rsidP="00E103A8">
            <w:pPr>
              <w:ind w:right="-2"/>
              <w:jc w:val="both"/>
            </w:pPr>
            <w:r>
              <w:rPr>
                <w:noProof/>
              </w:rPr>
              <w:drawing>
                <wp:inline distT="0" distB="0" distL="0" distR="0">
                  <wp:extent cx="5711825" cy="1670050"/>
                  <wp:effectExtent l="0" t="0" r="317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1825" cy="1670050"/>
                          </a:xfrm>
                          <a:prstGeom prst="rect">
                            <a:avLst/>
                          </a:prstGeom>
                          <a:noFill/>
                          <a:ln>
                            <a:noFill/>
                          </a:ln>
                        </pic:spPr>
                      </pic:pic>
                    </a:graphicData>
                  </a:graphic>
                </wp:inline>
              </w:drawing>
            </w:r>
          </w:p>
        </w:tc>
      </w:tr>
      <w:tr w:rsidR="00CD7441" w:rsidRPr="001A796C" w:rsidTr="00E103A8">
        <w:tc>
          <w:tcPr>
            <w:tcW w:w="9221" w:type="dxa"/>
            <w:shd w:val="clear" w:color="auto" w:fill="auto"/>
          </w:tcPr>
          <w:p w:rsidR="00CD7441" w:rsidRPr="001A796C" w:rsidRDefault="006B66A2" w:rsidP="006B66A2">
            <w:pPr>
              <w:pStyle w:val="Abbildung"/>
              <w:numPr>
                <w:ilvl w:val="0"/>
                <w:numId w:val="0"/>
              </w:numPr>
              <w:ind w:left="1814" w:right="-2" w:hanging="1701"/>
              <w:jc w:val="both"/>
            </w:pPr>
            <w:bookmarkStart w:id="18" w:name="_Ref181600296"/>
            <w:r w:rsidRPr="00964BD3">
              <w:rPr>
                <w:b/>
              </w:rPr>
              <w:t xml:space="preserve">Abbildung </w:t>
            </w:r>
            <w:r>
              <w:rPr>
                <w:b/>
              </w:rPr>
              <w:t>6</w:t>
            </w:r>
            <w:r>
              <w:t xml:space="preserve">   </w:t>
            </w:r>
            <w:r w:rsidR="00CD7441" w:rsidRPr="001A796C">
              <w:t xml:space="preserve"> Vergleich der Biegemomente </w:t>
            </w:r>
            <w:proofErr w:type="spellStart"/>
            <w:r w:rsidR="00CD7441" w:rsidRPr="001A796C">
              <w:t>M</w:t>
            </w:r>
            <w:r w:rsidR="00CD7441" w:rsidRPr="001A796C">
              <w:rPr>
                <w:vertAlign w:val="subscript"/>
              </w:rPr>
              <w:t>z</w:t>
            </w:r>
            <w:proofErr w:type="spellEnd"/>
            <w:r w:rsidR="00CD7441" w:rsidRPr="001A796C">
              <w:t xml:space="preserve"> senkrecht zur  Bogenebene zwischen optimiertem</w:t>
            </w:r>
          </w:p>
          <w:p w:rsidR="00CD7441" w:rsidRPr="001A796C" w:rsidRDefault="00CD7441" w:rsidP="00E103A8">
            <w:pPr>
              <w:pStyle w:val="Abbildung"/>
              <w:numPr>
                <w:ilvl w:val="0"/>
                <w:numId w:val="0"/>
              </w:numPr>
              <w:spacing w:before="0"/>
              <w:ind w:left="113" w:right="-2"/>
              <w:jc w:val="both"/>
            </w:pPr>
            <w:r w:rsidRPr="001A796C">
              <w:t xml:space="preserve">                 </w:t>
            </w:r>
            <w:r w:rsidR="006B66A2">
              <w:t xml:space="preserve">      </w:t>
            </w:r>
            <w:r w:rsidRPr="001A796C">
              <w:t xml:space="preserve">Tragwerk (oben) und </w:t>
            </w:r>
            <w:proofErr w:type="spellStart"/>
            <w:r w:rsidRPr="001A796C">
              <w:t>Vergleichbauwerk</w:t>
            </w:r>
            <w:proofErr w:type="spellEnd"/>
            <w:r w:rsidRPr="001A796C">
              <w:t xml:space="preserve"> (unten)</w:t>
            </w:r>
          </w:p>
        </w:tc>
        <w:bookmarkEnd w:id="18"/>
      </w:tr>
      <w:tr w:rsidR="00CD7441" w:rsidRPr="001A796C" w:rsidTr="00E103A8">
        <w:tc>
          <w:tcPr>
            <w:tcW w:w="9221" w:type="dxa"/>
            <w:shd w:val="clear" w:color="auto" w:fill="auto"/>
          </w:tcPr>
          <w:p w:rsidR="00CD7441" w:rsidRPr="001A796C" w:rsidRDefault="00CD7441" w:rsidP="00E103A8">
            <w:pPr>
              <w:ind w:right="-2"/>
              <w:jc w:val="center"/>
            </w:pPr>
            <w:r>
              <w:rPr>
                <w:noProof/>
              </w:rPr>
              <w:drawing>
                <wp:inline distT="0" distB="0" distL="0" distR="0">
                  <wp:extent cx="5711825" cy="1656715"/>
                  <wp:effectExtent l="0" t="0" r="317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1825" cy="1656715"/>
                          </a:xfrm>
                          <a:prstGeom prst="rect">
                            <a:avLst/>
                          </a:prstGeom>
                          <a:noFill/>
                          <a:ln>
                            <a:noFill/>
                          </a:ln>
                        </pic:spPr>
                      </pic:pic>
                    </a:graphicData>
                  </a:graphic>
                </wp:inline>
              </w:drawing>
            </w:r>
          </w:p>
        </w:tc>
      </w:tr>
      <w:tr w:rsidR="00CD7441" w:rsidRPr="001A796C" w:rsidTr="00E103A8">
        <w:tc>
          <w:tcPr>
            <w:tcW w:w="9221" w:type="dxa"/>
            <w:shd w:val="clear" w:color="auto" w:fill="auto"/>
          </w:tcPr>
          <w:p w:rsidR="00CD7441" w:rsidRPr="001A796C" w:rsidRDefault="00CD7441" w:rsidP="00E103A8">
            <w:pPr>
              <w:ind w:right="-2"/>
              <w:jc w:val="center"/>
            </w:pPr>
            <w:r>
              <w:rPr>
                <w:noProof/>
              </w:rPr>
              <w:drawing>
                <wp:inline distT="0" distB="0" distL="0" distR="0">
                  <wp:extent cx="5619115" cy="149733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l="2681" r="-1202"/>
                          <a:stretch>
                            <a:fillRect/>
                          </a:stretch>
                        </pic:blipFill>
                        <pic:spPr bwMode="auto">
                          <a:xfrm>
                            <a:off x="0" y="0"/>
                            <a:ext cx="5619115" cy="1497330"/>
                          </a:xfrm>
                          <a:prstGeom prst="rect">
                            <a:avLst/>
                          </a:prstGeom>
                          <a:noFill/>
                          <a:ln>
                            <a:noFill/>
                          </a:ln>
                        </pic:spPr>
                      </pic:pic>
                    </a:graphicData>
                  </a:graphic>
                </wp:inline>
              </w:drawing>
            </w:r>
          </w:p>
        </w:tc>
      </w:tr>
      <w:tr w:rsidR="00CD7441" w:rsidRPr="001A796C" w:rsidTr="00E103A8">
        <w:trPr>
          <w:trHeight w:val="370"/>
        </w:trPr>
        <w:tc>
          <w:tcPr>
            <w:tcW w:w="9221" w:type="dxa"/>
            <w:shd w:val="clear" w:color="auto" w:fill="auto"/>
          </w:tcPr>
          <w:p w:rsidR="00CD7441" w:rsidRPr="001A796C" w:rsidRDefault="006B66A2" w:rsidP="006B66A2">
            <w:pPr>
              <w:pStyle w:val="Abbildung"/>
              <w:numPr>
                <w:ilvl w:val="0"/>
                <w:numId w:val="0"/>
              </w:numPr>
              <w:ind w:left="1814" w:right="-2" w:hanging="1701"/>
              <w:jc w:val="both"/>
            </w:pPr>
            <w:bookmarkStart w:id="19" w:name="_Ref181600293"/>
            <w:r w:rsidRPr="00964BD3">
              <w:rPr>
                <w:b/>
              </w:rPr>
              <w:t xml:space="preserve">Abbildung </w:t>
            </w:r>
            <w:r>
              <w:rPr>
                <w:b/>
              </w:rPr>
              <w:t>7</w:t>
            </w:r>
            <w:r>
              <w:t xml:space="preserve">   </w:t>
            </w:r>
            <w:r w:rsidR="00CD7441" w:rsidRPr="001A796C">
              <w:t xml:space="preserve"> Vergleich der Biegemomente </w:t>
            </w:r>
            <w:proofErr w:type="spellStart"/>
            <w:r w:rsidR="00CD7441" w:rsidRPr="001A796C">
              <w:t>M</w:t>
            </w:r>
            <w:r w:rsidR="00CD7441" w:rsidRPr="001A796C">
              <w:rPr>
                <w:vertAlign w:val="subscript"/>
              </w:rPr>
              <w:t>y</w:t>
            </w:r>
            <w:proofErr w:type="spellEnd"/>
            <w:r w:rsidR="00CD7441" w:rsidRPr="001A796C">
              <w:t xml:space="preserve"> in der Bogenebene zwischen optimiertem </w:t>
            </w:r>
          </w:p>
          <w:p w:rsidR="00CD7441" w:rsidRPr="001A796C" w:rsidRDefault="00CD7441" w:rsidP="00E103A8">
            <w:pPr>
              <w:pStyle w:val="Abbildung"/>
              <w:numPr>
                <w:ilvl w:val="0"/>
                <w:numId w:val="0"/>
              </w:numPr>
              <w:spacing w:before="0"/>
              <w:ind w:left="113" w:right="-2"/>
              <w:jc w:val="both"/>
            </w:pPr>
            <w:r w:rsidRPr="001A796C">
              <w:t xml:space="preserve">                 </w:t>
            </w:r>
            <w:r w:rsidR="006B66A2">
              <w:t xml:space="preserve">      </w:t>
            </w:r>
            <w:r w:rsidRPr="001A796C">
              <w:t xml:space="preserve">Tragwerk (oben) und </w:t>
            </w:r>
            <w:proofErr w:type="spellStart"/>
            <w:r w:rsidRPr="001A796C">
              <w:t>Vergleichbauwerk</w:t>
            </w:r>
            <w:proofErr w:type="spellEnd"/>
            <w:r w:rsidRPr="001A796C">
              <w:t xml:space="preserve"> (unten)</w:t>
            </w:r>
          </w:p>
        </w:tc>
        <w:bookmarkEnd w:id="19"/>
      </w:tr>
    </w:tbl>
    <w:p w:rsidR="00CD7441" w:rsidRPr="001A796C" w:rsidRDefault="00CD7441" w:rsidP="00CD7441">
      <w:pPr>
        <w:spacing w:before="240"/>
        <w:jc w:val="both"/>
      </w:pPr>
      <w:r w:rsidRPr="001A796C">
        <w:t xml:space="preserve">Auch das um etwa 11% kleinere Biegemoment </w:t>
      </w:r>
      <w:proofErr w:type="spellStart"/>
      <w:r w:rsidRPr="001A796C">
        <w:t>M</w:t>
      </w:r>
      <w:r w:rsidRPr="001A796C">
        <w:rPr>
          <w:vertAlign w:val="subscript"/>
        </w:rPr>
        <w:t>z</w:t>
      </w:r>
      <w:proofErr w:type="spellEnd"/>
      <w:r w:rsidRPr="001A796C">
        <w:t xml:space="preserve"> (bemessungsmaßgebender Maximalwert verringert sich um ca. 800 </w:t>
      </w:r>
      <w:proofErr w:type="spellStart"/>
      <w:r w:rsidRPr="001A796C">
        <w:t>kNm</w:t>
      </w:r>
      <w:proofErr w:type="spellEnd"/>
      <w:r w:rsidRPr="001A796C">
        <w:t xml:space="preserve">) ist zum Teil auf den steileren Bogenanstieg zurückzuführen (Verkürzung der Portalstiellänge). Der Hauptgrund für diese Reduzierung liegt jedoch in der Ausführung des Windverbandes. Da die Windkräfte beim </w:t>
      </w:r>
      <w:proofErr w:type="spellStart"/>
      <w:r w:rsidRPr="001A796C">
        <w:t>Rautenverband</w:t>
      </w:r>
      <w:proofErr w:type="spellEnd"/>
      <w:r w:rsidRPr="001A796C">
        <w:t xml:space="preserve"> fast ausschließlich über Normalkräfte abgetragen werden, kann das Biegemoment im Vergleich zum Bogentragwerk mit </w:t>
      </w:r>
      <w:proofErr w:type="spellStart"/>
      <w:r w:rsidRPr="001A796C">
        <w:t>Vierendeel</w:t>
      </w:r>
      <w:proofErr w:type="spellEnd"/>
      <w:r w:rsidRPr="001A796C">
        <w:t>-System, bei dem die Rahmentragwirkung eine Erhöhung der Querbiegemomente verursacht, verringert werden.</w:t>
      </w:r>
    </w:p>
    <w:p w:rsidR="00CD7441" w:rsidRPr="001A796C" w:rsidRDefault="00CD7441" w:rsidP="00CD7441">
      <w:pPr>
        <w:jc w:val="both"/>
      </w:pPr>
    </w:p>
    <w:p w:rsidR="00CD7441" w:rsidRPr="001A796C" w:rsidRDefault="00CD7441" w:rsidP="00CD7441">
      <w:pPr>
        <w:ind w:right="-2"/>
        <w:jc w:val="both"/>
      </w:pPr>
      <w:r w:rsidRPr="001A796C">
        <w:lastRenderedPageBreak/>
        <w:t xml:space="preserve">Die Biegemomente </w:t>
      </w:r>
      <w:proofErr w:type="spellStart"/>
      <w:r w:rsidRPr="001A796C">
        <w:t>M</w:t>
      </w:r>
      <w:r w:rsidRPr="001A796C">
        <w:rPr>
          <w:vertAlign w:val="subscript"/>
        </w:rPr>
        <w:t>y</w:t>
      </w:r>
      <w:proofErr w:type="spellEnd"/>
      <w:r w:rsidRPr="001A796C">
        <w:t xml:space="preserve"> in der Bogenebene unterscheiden sich vor allem im Bereich zwischen den Portalriegeln enorm. Beim Vergleichsbauwerk sind die Werte im Bogenscheitel nahezu sechsmal so groß wie jene des optimierten Brückentragwerkes. Die Ursache für diese großen Momente ist in der unvorteilhaften </w:t>
      </w:r>
      <w:proofErr w:type="spellStart"/>
      <w:r w:rsidRPr="001A796C">
        <w:t>Hängeranordnung</w:t>
      </w:r>
      <w:proofErr w:type="spellEnd"/>
      <w:r w:rsidRPr="001A796C">
        <w:t xml:space="preserve"> (konstanter und zugleich sehr großer </w:t>
      </w:r>
      <w:proofErr w:type="spellStart"/>
      <w:r w:rsidRPr="001A796C">
        <w:t>Hängerneigungswinkel</w:t>
      </w:r>
      <w:proofErr w:type="spellEnd"/>
      <w:r w:rsidRPr="001A796C">
        <w:t>) zu suchen.</w:t>
      </w:r>
    </w:p>
    <w:p w:rsidR="00CD7441" w:rsidRPr="001A796C" w:rsidRDefault="00CD7441" w:rsidP="00CD7441">
      <w:pPr>
        <w:ind w:right="-2"/>
        <w:jc w:val="both"/>
      </w:pPr>
    </w:p>
    <w:p w:rsidR="00CD7441" w:rsidRPr="001A796C" w:rsidRDefault="006B66A2" w:rsidP="00CD7441">
      <w:pPr>
        <w:spacing w:after="240"/>
        <w:ind w:right="-2"/>
        <w:jc w:val="both"/>
      </w:pPr>
      <w:r>
        <w:t>Tabelle 8</w:t>
      </w:r>
      <w:r w:rsidR="00CD7441" w:rsidRPr="001A796C">
        <w:t xml:space="preserve"> zeigt den Vergleich der bemessungsmaßgebenden Schnittgrößen am Bogen-kämpfer und die sich daraus ergebenden Spannungen und Spannungsauslastungen nach Elastizitätstheorie II. Ordnung bei jeweils konstantem Bogenquerschnittsverlauf. Der konstante Verlauf wird in diesem Fall gewählt, um die direkte Vergleichbarkeit der Spannungsauslastungen zu gewährleisten. Als Bogenquerschnitt kommt der im linken Teil von </w:t>
      </w:r>
      <w:r>
        <w:t>Abbildung 3</w:t>
      </w:r>
      <w:r w:rsidR="00CD7441" w:rsidRPr="001A796C">
        <w:t xml:space="preserve"> dargestellte Hohlkasten zum Einsatz.</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73"/>
        <w:gridCol w:w="1304"/>
        <w:gridCol w:w="1304"/>
        <w:gridCol w:w="1304"/>
        <w:gridCol w:w="1304"/>
        <w:gridCol w:w="1304"/>
      </w:tblGrid>
      <w:tr w:rsidR="00CD7441" w:rsidRPr="001A796C" w:rsidTr="006B66A2">
        <w:trPr>
          <w:jc w:val="center"/>
        </w:trPr>
        <w:tc>
          <w:tcPr>
            <w:tcW w:w="2073" w:type="dxa"/>
            <w:tcBorders>
              <w:bottom w:val="single" w:sz="12"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p>
        </w:tc>
        <w:tc>
          <w:tcPr>
            <w:tcW w:w="1304" w:type="dxa"/>
            <w:tcBorders>
              <w:top w:val="single" w:sz="12" w:space="0" w:color="auto"/>
              <w:left w:val="single" w:sz="12" w:space="0" w:color="auto"/>
              <w:bottom w:val="single" w:sz="12" w:space="0" w:color="auto"/>
            </w:tcBorders>
            <w:shd w:val="clear" w:color="auto" w:fill="auto"/>
            <w:vAlign w:val="center"/>
          </w:tcPr>
          <w:p w:rsidR="00CD7441" w:rsidRPr="001A796C" w:rsidRDefault="00CD7441" w:rsidP="00E103A8">
            <w:pPr>
              <w:spacing w:before="60" w:line="240" w:lineRule="auto"/>
              <w:ind w:right="-2"/>
              <w:jc w:val="center"/>
            </w:pPr>
            <w:r w:rsidRPr="001A796C">
              <w:t xml:space="preserve">N </w:t>
            </w:r>
          </w:p>
          <w:p w:rsidR="00CD7441" w:rsidRPr="001A796C" w:rsidRDefault="00CD7441" w:rsidP="00E103A8">
            <w:pPr>
              <w:spacing w:after="60" w:line="240" w:lineRule="auto"/>
              <w:ind w:right="-2"/>
              <w:jc w:val="center"/>
            </w:pPr>
            <w:r w:rsidRPr="001A796C">
              <w:t>[</w:t>
            </w:r>
            <w:proofErr w:type="spellStart"/>
            <w:r w:rsidRPr="001A796C">
              <w:t>kN</w:t>
            </w:r>
            <w:proofErr w:type="spellEnd"/>
            <w:r w:rsidRPr="001A796C">
              <w:t>]</w:t>
            </w:r>
          </w:p>
        </w:tc>
        <w:tc>
          <w:tcPr>
            <w:tcW w:w="1304" w:type="dxa"/>
            <w:tcBorders>
              <w:top w:val="single" w:sz="12" w:space="0" w:color="auto"/>
              <w:bottom w:val="single" w:sz="12" w:space="0" w:color="auto"/>
            </w:tcBorders>
            <w:shd w:val="clear" w:color="auto" w:fill="auto"/>
            <w:vAlign w:val="center"/>
          </w:tcPr>
          <w:p w:rsidR="00CD7441" w:rsidRPr="001A796C" w:rsidRDefault="00CD7441" w:rsidP="00E103A8">
            <w:pPr>
              <w:spacing w:before="60" w:line="240" w:lineRule="auto"/>
              <w:ind w:right="-2"/>
              <w:jc w:val="center"/>
            </w:pPr>
            <w:proofErr w:type="spellStart"/>
            <w:r w:rsidRPr="001A796C">
              <w:t>M</w:t>
            </w:r>
            <w:r w:rsidRPr="001A796C">
              <w:rPr>
                <w:vertAlign w:val="subscript"/>
              </w:rPr>
              <w:t>y</w:t>
            </w:r>
            <w:proofErr w:type="spellEnd"/>
            <w:r w:rsidRPr="001A796C">
              <w:t xml:space="preserve"> </w:t>
            </w:r>
          </w:p>
          <w:p w:rsidR="00CD7441" w:rsidRPr="001A796C" w:rsidRDefault="00CD7441" w:rsidP="00E103A8">
            <w:pPr>
              <w:spacing w:after="60" w:line="240" w:lineRule="auto"/>
              <w:ind w:right="-2"/>
              <w:jc w:val="center"/>
            </w:pPr>
            <w:r w:rsidRPr="001A796C">
              <w:t>[</w:t>
            </w:r>
            <w:proofErr w:type="spellStart"/>
            <w:r w:rsidRPr="001A796C">
              <w:t>kNm</w:t>
            </w:r>
            <w:proofErr w:type="spellEnd"/>
            <w:r w:rsidRPr="001A796C">
              <w:t>]</w:t>
            </w:r>
          </w:p>
        </w:tc>
        <w:tc>
          <w:tcPr>
            <w:tcW w:w="1304" w:type="dxa"/>
            <w:tcBorders>
              <w:top w:val="single" w:sz="12" w:space="0" w:color="auto"/>
              <w:bottom w:val="single" w:sz="12" w:space="0" w:color="auto"/>
            </w:tcBorders>
            <w:shd w:val="clear" w:color="auto" w:fill="auto"/>
            <w:vAlign w:val="center"/>
          </w:tcPr>
          <w:p w:rsidR="00CD7441" w:rsidRPr="001A796C" w:rsidRDefault="00CD7441" w:rsidP="00E103A8">
            <w:pPr>
              <w:spacing w:before="60" w:line="240" w:lineRule="auto"/>
              <w:ind w:right="-2"/>
              <w:jc w:val="center"/>
            </w:pPr>
            <w:proofErr w:type="spellStart"/>
            <w:r w:rsidRPr="001A796C">
              <w:t>M</w:t>
            </w:r>
            <w:r w:rsidRPr="001A796C">
              <w:rPr>
                <w:vertAlign w:val="subscript"/>
              </w:rPr>
              <w:t>z</w:t>
            </w:r>
            <w:proofErr w:type="spellEnd"/>
            <w:r w:rsidRPr="001A796C">
              <w:t xml:space="preserve"> </w:t>
            </w:r>
          </w:p>
          <w:p w:rsidR="00CD7441" w:rsidRPr="001A796C" w:rsidRDefault="00CD7441" w:rsidP="00E103A8">
            <w:pPr>
              <w:spacing w:after="60" w:line="240" w:lineRule="auto"/>
              <w:ind w:right="-2"/>
              <w:jc w:val="center"/>
            </w:pPr>
            <w:r w:rsidRPr="001A796C">
              <w:t>[</w:t>
            </w:r>
            <w:proofErr w:type="spellStart"/>
            <w:r w:rsidRPr="001A796C">
              <w:t>kNm</w:t>
            </w:r>
            <w:proofErr w:type="spellEnd"/>
            <w:r w:rsidRPr="001A796C">
              <w:t>]</w:t>
            </w:r>
          </w:p>
        </w:tc>
        <w:tc>
          <w:tcPr>
            <w:tcW w:w="1304" w:type="dxa"/>
            <w:tcBorders>
              <w:top w:val="single" w:sz="12" w:space="0" w:color="auto"/>
              <w:bottom w:val="single" w:sz="12" w:space="0" w:color="auto"/>
            </w:tcBorders>
            <w:shd w:val="clear" w:color="auto" w:fill="auto"/>
            <w:vAlign w:val="center"/>
          </w:tcPr>
          <w:p w:rsidR="00CD7441" w:rsidRPr="001A796C" w:rsidRDefault="00CD7441" w:rsidP="00E103A8">
            <w:pPr>
              <w:spacing w:before="60" w:after="60" w:line="240" w:lineRule="auto"/>
              <w:ind w:right="-2"/>
              <w:jc w:val="center"/>
            </w:pPr>
            <w:proofErr w:type="spellStart"/>
            <w:r w:rsidRPr="001A796C">
              <w:t>max</w:t>
            </w:r>
            <w:proofErr w:type="spellEnd"/>
            <w:r w:rsidRPr="001A796C">
              <w:t xml:space="preserve"> </w:t>
            </w:r>
            <w:r w:rsidRPr="001A796C">
              <w:rPr>
                <w:rFonts w:ascii="Symbol" w:hAnsi="Symbol"/>
              </w:rPr>
              <w:t></w:t>
            </w:r>
            <w:r w:rsidRPr="001A796C">
              <w:t xml:space="preserve"> [N/mm²]</w:t>
            </w:r>
          </w:p>
        </w:tc>
        <w:tc>
          <w:tcPr>
            <w:tcW w:w="1304" w:type="dxa"/>
            <w:tcBorders>
              <w:top w:val="single" w:sz="12" w:space="0" w:color="auto"/>
              <w:bottom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Auslastung</w:t>
            </w:r>
          </w:p>
        </w:tc>
      </w:tr>
      <w:tr w:rsidR="00CD7441" w:rsidRPr="001A796C" w:rsidTr="006B66A2">
        <w:trPr>
          <w:jc w:val="center"/>
        </w:trPr>
        <w:tc>
          <w:tcPr>
            <w:tcW w:w="2073" w:type="dxa"/>
            <w:tcBorders>
              <w:top w:val="single" w:sz="12" w:space="0" w:color="auto"/>
              <w:bottom w:val="single" w:sz="6"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Vergleichsbauwerk</w:t>
            </w:r>
          </w:p>
        </w:tc>
        <w:tc>
          <w:tcPr>
            <w:tcW w:w="1304" w:type="dxa"/>
            <w:tcBorders>
              <w:top w:val="single" w:sz="12" w:space="0" w:color="auto"/>
              <w:lef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38790,2</w:t>
            </w:r>
          </w:p>
        </w:tc>
        <w:tc>
          <w:tcPr>
            <w:tcW w:w="1304"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2783,5</w:t>
            </w:r>
          </w:p>
        </w:tc>
        <w:tc>
          <w:tcPr>
            <w:tcW w:w="1304"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6666,6</w:t>
            </w:r>
          </w:p>
        </w:tc>
        <w:tc>
          <w:tcPr>
            <w:tcW w:w="1304"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322,3</w:t>
            </w:r>
          </w:p>
        </w:tc>
        <w:tc>
          <w:tcPr>
            <w:tcW w:w="1304" w:type="dxa"/>
            <w:tcBorders>
              <w:top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0,999</w:t>
            </w:r>
          </w:p>
        </w:tc>
      </w:tr>
      <w:tr w:rsidR="00CD7441" w:rsidRPr="001A796C" w:rsidTr="006B66A2">
        <w:trPr>
          <w:jc w:val="center"/>
        </w:trPr>
        <w:tc>
          <w:tcPr>
            <w:tcW w:w="2073" w:type="dxa"/>
            <w:tcBorders>
              <w:top w:val="single" w:sz="6" w:space="0" w:color="auto"/>
              <w:bottom w:val="single" w:sz="12" w:space="0" w:color="auto"/>
              <w:righ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Optimierte Brücke</w:t>
            </w:r>
          </w:p>
        </w:tc>
        <w:tc>
          <w:tcPr>
            <w:tcW w:w="1304" w:type="dxa"/>
            <w:tcBorders>
              <w:left w:val="single" w:sz="12" w:space="0" w:color="auto"/>
            </w:tcBorders>
            <w:shd w:val="clear" w:color="auto" w:fill="auto"/>
            <w:vAlign w:val="center"/>
          </w:tcPr>
          <w:p w:rsidR="00CD7441" w:rsidRPr="001A796C" w:rsidRDefault="00CD7441" w:rsidP="00E103A8">
            <w:pPr>
              <w:spacing w:before="60" w:after="60" w:line="240" w:lineRule="auto"/>
              <w:ind w:right="-2"/>
              <w:jc w:val="center"/>
            </w:pPr>
            <w:r w:rsidRPr="001A796C">
              <w:t>33062,5</w:t>
            </w:r>
          </w:p>
        </w:tc>
        <w:tc>
          <w:tcPr>
            <w:tcW w:w="1304" w:type="dxa"/>
            <w:shd w:val="clear" w:color="auto" w:fill="auto"/>
            <w:vAlign w:val="center"/>
          </w:tcPr>
          <w:p w:rsidR="00CD7441" w:rsidRPr="001A796C" w:rsidRDefault="00CD7441" w:rsidP="00E103A8">
            <w:pPr>
              <w:spacing w:before="60" w:after="60" w:line="240" w:lineRule="auto"/>
              <w:ind w:right="-2"/>
              <w:jc w:val="center"/>
            </w:pPr>
            <w:r w:rsidRPr="001A796C">
              <w:t>3278,9</w:t>
            </w:r>
          </w:p>
        </w:tc>
        <w:tc>
          <w:tcPr>
            <w:tcW w:w="1304" w:type="dxa"/>
            <w:shd w:val="clear" w:color="auto" w:fill="auto"/>
            <w:vAlign w:val="center"/>
          </w:tcPr>
          <w:p w:rsidR="00CD7441" w:rsidRPr="001A796C" w:rsidRDefault="00CD7441" w:rsidP="00E103A8">
            <w:pPr>
              <w:spacing w:before="60" w:after="60" w:line="240" w:lineRule="auto"/>
              <w:ind w:right="-2"/>
              <w:jc w:val="center"/>
            </w:pPr>
            <w:r w:rsidRPr="001A796C">
              <w:t>5511,1</w:t>
            </w:r>
          </w:p>
        </w:tc>
        <w:tc>
          <w:tcPr>
            <w:tcW w:w="1304" w:type="dxa"/>
            <w:shd w:val="clear" w:color="auto" w:fill="auto"/>
            <w:vAlign w:val="center"/>
          </w:tcPr>
          <w:p w:rsidR="00CD7441" w:rsidRPr="001A796C" w:rsidRDefault="00CD7441" w:rsidP="00E103A8">
            <w:pPr>
              <w:spacing w:before="60" w:after="60" w:line="240" w:lineRule="auto"/>
              <w:ind w:right="-2"/>
              <w:jc w:val="center"/>
            </w:pPr>
            <w:r w:rsidRPr="001A796C">
              <w:t>286,0</w:t>
            </w:r>
          </w:p>
        </w:tc>
        <w:tc>
          <w:tcPr>
            <w:tcW w:w="1304" w:type="dxa"/>
            <w:shd w:val="clear" w:color="auto" w:fill="auto"/>
            <w:vAlign w:val="center"/>
          </w:tcPr>
          <w:p w:rsidR="00CD7441" w:rsidRPr="001A796C" w:rsidRDefault="00CD7441" w:rsidP="00E103A8">
            <w:pPr>
              <w:spacing w:before="60" w:after="60" w:line="240" w:lineRule="auto"/>
              <w:ind w:right="-2"/>
              <w:jc w:val="center"/>
            </w:pPr>
            <w:r w:rsidRPr="001A796C">
              <w:t>0,886</w:t>
            </w:r>
          </w:p>
        </w:tc>
      </w:tr>
    </w:tbl>
    <w:p w:rsidR="00CD7441" w:rsidRPr="001A796C" w:rsidRDefault="006B66A2" w:rsidP="006B66A2">
      <w:pPr>
        <w:pStyle w:val="Tabelle"/>
        <w:numPr>
          <w:ilvl w:val="0"/>
          <w:numId w:val="0"/>
        </w:numPr>
        <w:spacing w:before="180"/>
        <w:ind w:left="473" w:right="-2" w:hanging="360"/>
      </w:pPr>
      <w:bookmarkStart w:id="20" w:name="_Ref151522355"/>
      <w:r w:rsidRPr="00964BD3">
        <w:rPr>
          <w:b/>
        </w:rPr>
        <w:t xml:space="preserve">Tabelle </w:t>
      </w:r>
      <w:r>
        <w:rPr>
          <w:b/>
        </w:rPr>
        <w:t>8</w:t>
      </w:r>
      <w:r>
        <w:rPr>
          <w:b/>
        </w:rPr>
        <w:t xml:space="preserve"> </w:t>
      </w:r>
      <w:r>
        <w:t xml:space="preserve">  </w:t>
      </w:r>
      <w:r w:rsidR="00CD7441" w:rsidRPr="001A796C">
        <w:t>Bemessungsmaßgebende Schnittkräfte</w:t>
      </w:r>
      <w:bookmarkEnd w:id="20"/>
      <w:r w:rsidR="00CD7441" w:rsidRPr="001A796C">
        <w:t xml:space="preserve"> und Spannungsauslastungen</w:t>
      </w:r>
    </w:p>
    <w:p w:rsidR="00CD7441" w:rsidRPr="001A796C" w:rsidRDefault="00CD7441" w:rsidP="00CD7441">
      <w:pPr>
        <w:spacing w:before="240"/>
        <w:ind w:right="-2"/>
        <w:jc w:val="both"/>
      </w:pPr>
      <w:r w:rsidRPr="001A796C">
        <w:t xml:space="preserve">Durch die im Vorangegangenen aufgezeigten Auswirkungen des Ellipsenbogens und des </w:t>
      </w:r>
      <w:proofErr w:type="spellStart"/>
      <w:r w:rsidRPr="001A796C">
        <w:t>Rautenfachwerk</w:t>
      </w:r>
      <w:proofErr w:type="spellEnd"/>
      <w:r w:rsidRPr="001A796C">
        <w:t xml:space="preserve">-Windverbandes auf die Bogenschnittgrößen wird die Spannung im </w:t>
      </w:r>
      <w:proofErr w:type="spellStart"/>
      <w:r w:rsidRPr="001A796C">
        <w:t>opti-mierten</w:t>
      </w:r>
      <w:proofErr w:type="spellEnd"/>
      <w:r w:rsidRPr="001A796C">
        <w:t xml:space="preserve"> Brückenbauwerk um etwa 11% reduziert. Damit kann der Spannungsnachweis im Unterschied zum Vergleichsbauwerk für eine Stahlgüte S 355 mit ausreichenden Reserven erfüllt werden. Für letzteres ist zur Erzielung einer vergleichbaren Spannungsauslastung eine Querschnittserhöhung erforderlich, die zu den in </w:t>
      </w:r>
      <w:r w:rsidRPr="001A796C">
        <w:fldChar w:fldCharType="begin"/>
      </w:r>
      <w:r w:rsidRPr="001A796C">
        <w:instrText xml:space="preserve"> REF _Ref151457045 \r \h </w:instrText>
      </w:r>
      <w:r w:rsidRPr="001A796C">
        <w:instrText xml:space="preserve"> \* MERGEFORMAT </w:instrText>
      </w:r>
      <w:r w:rsidRPr="001A796C">
        <w:fldChar w:fldCharType="separate"/>
      </w:r>
      <w:r w:rsidR="006B66A2">
        <w:t>Tabelle</w:t>
      </w:r>
      <w:r w:rsidRPr="001A796C">
        <w:fldChar w:fldCharType="end"/>
      </w:r>
      <w:r w:rsidR="006B66A2">
        <w:t xml:space="preserve"> 7</w:t>
      </w:r>
      <w:r w:rsidRPr="001A796C">
        <w:t xml:space="preserve"> aufgeführten </w:t>
      </w:r>
      <w:proofErr w:type="spellStart"/>
      <w:r w:rsidRPr="001A796C">
        <w:t>Materialmehrauf</w:t>
      </w:r>
      <w:proofErr w:type="spellEnd"/>
      <w:r w:rsidRPr="001A796C">
        <w:t xml:space="preserve">-wendungen führt. </w:t>
      </w:r>
    </w:p>
    <w:p w:rsidR="00CD7441" w:rsidRPr="001A796C" w:rsidRDefault="00CD7441" w:rsidP="00CD7441">
      <w:pPr>
        <w:ind w:right="-2"/>
        <w:jc w:val="both"/>
      </w:pPr>
    </w:p>
    <w:p w:rsidR="00CD7441" w:rsidRPr="001A796C" w:rsidRDefault="00CD7441" w:rsidP="00CD7441">
      <w:pPr>
        <w:jc w:val="both"/>
      </w:pPr>
      <w:r w:rsidRPr="001A796C">
        <w:t xml:space="preserve">Neben den Vorteilen, die durch die Optimierung der Bogenform und des Windverbandes erzielt werden können, ist durch die Optimierung des Bogenquerschnittsverlaufs eine weitere Reduzierung der Stahltonnage möglich. Durch die Anwendung der in </w:t>
      </w:r>
      <w:r w:rsidR="006B66A2">
        <w:t>Tabelle 1</w:t>
      </w:r>
      <w:r w:rsidRPr="001A796C">
        <w:t xml:space="preserve"> aufgeführten Reduzierungsfaktoren kann die Bogenstahltonnage im vorliegenden Beispiel um  weitere 66,8 Tonnen (12,5%) verringert werden. </w:t>
      </w:r>
    </w:p>
    <w:p w:rsidR="00CD7441" w:rsidRPr="001A796C" w:rsidRDefault="00CD7441" w:rsidP="00CD7441">
      <w:pPr>
        <w:jc w:val="both"/>
      </w:pPr>
    </w:p>
    <w:p w:rsidR="00CD7441" w:rsidRDefault="00CD7441" w:rsidP="00CD7441">
      <w:pPr>
        <w:jc w:val="both"/>
      </w:pPr>
      <w:r w:rsidRPr="001A796C">
        <w:t xml:space="preserve">In </w:t>
      </w:r>
      <w:r w:rsidR="006B66A2">
        <w:t>Abbildung 8 und 9</w:t>
      </w:r>
      <w:r w:rsidRPr="001A796C">
        <w:t xml:space="preserve"> sind die Spannungen im Bogen bei Einsatz eines konstanten Bogenquerschnittes sowie bei veränderlichem Querschnittsverlauf dargestellt. Beim </w:t>
      </w:r>
      <w:proofErr w:type="spellStart"/>
      <w:r w:rsidRPr="001A796C">
        <w:t>Ver</w:t>
      </w:r>
      <w:proofErr w:type="spellEnd"/>
      <w:r w:rsidRPr="001A796C">
        <w:t xml:space="preserve">-gleich der maximalen Spannungsauslastungen ergeben sich keine nennenswerten Unterschiede. Als bemessungsmaßgebend stellt sich bei beiden Verläufen der Querschnitt am Bogenkämpfer heraus. Größere Unterschiede sind jedoch bei den Spannungswerten im Scheitelbereich zu erkennen. Bei konstantem Querschnittsverlauf beträgt die Auslastung am Bogenscheitel nur 59,2% (Spannungswert 190,9 N/mm²). Der Querschnitt ist somit in diesem Bereich überdimensioniert. Eine im Hinblick auf die Stahltonnage wirtschaftlichere Lösung ergibt sich durch den veränderlichen Querschnittsverlauf. Durch die Reduzierung der Bogenbreite auf 80% und der Bogenhöhe auf 60% der Abmessungen am Kämpfer sowie durch die Verringerung der Stegblechdicke im Scheitelbereich um 5 mm, kann die </w:t>
      </w:r>
      <w:r w:rsidRPr="001A796C">
        <w:lastRenderedPageBreak/>
        <w:t xml:space="preserve">Spannungsauslastung im Bogenscheitel auf 85% (Spannungswert 274,3 N/mm²) angehoben werden. Der Bogenquerschnitt ist somit in allen Bogenbereichen nahezu gleichmäßig ausgelastet. </w:t>
      </w:r>
    </w:p>
    <w:p w:rsidR="006B66A2" w:rsidRPr="001A796C" w:rsidRDefault="006B66A2" w:rsidP="00CD7441">
      <w:pPr>
        <w:jc w:val="both"/>
      </w:pPr>
    </w:p>
    <w:tbl>
      <w:tblPr>
        <w:tblW w:w="0" w:type="auto"/>
        <w:tblLook w:val="01E0" w:firstRow="1" w:lastRow="1" w:firstColumn="1" w:lastColumn="1" w:noHBand="0" w:noVBand="0"/>
      </w:tblPr>
      <w:tblGrid>
        <w:gridCol w:w="9288"/>
      </w:tblGrid>
      <w:tr w:rsidR="00CD7441" w:rsidRPr="001A796C" w:rsidTr="00E103A8">
        <w:tc>
          <w:tcPr>
            <w:tcW w:w="9230" w:type="dxa"/>
            <w:shd w:val="clear" w:color="auto" w:fill="auto"/>
          </w:tcPr>
          <w:p w:rsidR="00CD7441" w:rsidRPr="001A796C" w:rsidRDefault="00CD7441" w:rsidP="00E103A8">
            <w:pPr>
              <w:ind w:right="-2"/>
              <w:jc w:val="center"/>
            </w:pPr>
            <w:r>
              <w:rPr>
                <w:noProof/>
              </w:rPr>
              <w:drawing>
                <wp:inline distT="0" distB="0" distL="0" distR="0">
                  <wp:extent cx="5791200" cy="144462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1444625"/>
                          </a:xfrm>
                          <a:prstGeom prst="rect">
                            <a:avLst/>
                          </a:prstGeom>
                          <a:noFill/>
                          <a:ln>
                            <a:noFill/>
                          </a:ln>
                        </pic:spPr>
                      </pic:pic>
                    </a:graphicData>
                  </a:graphic>
                </wp:inline>
              </w:drawing>
            </w:r>
          </w:p>
        </w:tc>
      </w:tr>
      <w:tr w:rsidR="00CD7441" w:rsidRPr="001A796C" w:rsidTr="00E103A8">
        <w:tc>
          <w:tcPr>
            <w:tcW w:w="9230" w:type="dxa"/>
            <w:shd w:val="clear" w:color="auto" w:fill="auto"/>
          </w:tcPr>
          <w:p w:rsidR="00CD7441" w:rsidRPr="001A796C" w:rsidRDefault="006B66A2" w:rsidP="006B66A2">
            <w:pPr>
              <w:pStyle w:val="Abbildung"/>
              <w:numPr>
                <w:ilvl w:val="0"/>
                <w:numId w:val="0"/>
              </w:numPr>
              <w:spacing w:after="240"/>
              <w:ind w:left="1814" w:right="-2" w:hanging="1701"/>
              <w:jc w:val="both"/>
            </w:pPr>
            <w:bookmarkStart w:id="21" w:name="_Ref181604888"/>
            <w:r w:rsidRPr="00964BD3">
              <w:rPr>
                <w:b/>
              </w:rPr>
              <w:t xml:space="preserve">Abbildung </w:t>
            </w:r>
            <w:r>
              <w:rPr>
                <w:b/>
              </w:rPr>
              <w:t>8</w:t>
            </w:r>
            <w:r>
              <w:t xml:space="preserve">   </w:t>
            </w:r>
            <w:r w:rsidR="00CD7441" w:rsidRPr="001A796C">
              <w:t xml:space="preserve"> Spannungen im Bogen bei konstantem Bogenquerschnitt</w:t>
            </w:r>
          </w:p>
        </w:tc>
        <w:bookmarkEnd w:id="21"/>
      </w:tr>
      <w:tr w:rsidR="00CD7441" w:rsidRPr="001A796C" w:rsidTr="00E103A8">
        <w:tc>
          <w:tcPr>
            <w:tcW w:w="9230" w:type="dxa"/>
            <w:shd w:val="clear" w:color="auto" w:fill="auto"/>
          </w:tcPr>
          <w:p w:rsidR="00CD7441" w:rsidRPr="001A796C" w:rsidRDefault="00CD7441" w:rsidP="00E103A8">
            <w:pPr>
              <w:ind w:right="-2"/>
              <w:jc w:val="center"/>
            </w:pPr>
            <w:r>
              <w:rPr>
                <w:noProof/>
              </w:rPr>
              <w:drawing>
                <wp:inline distT="0" distB="0" distL="0" distR="0">
                  <wp:extent cx="5711825" cy="1616710"/>
                  <wp:effectExtent l="0" t="0" r="317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1825" cy="1616710"/>
                          </a:xfrm>
                          <a:prstGeom prst="rect">
                            <a:avLst/>
                          </a:prstGeom>
                          <a:noFill/>
                          <a:ln>
                            <a:noFill/>
                          </a:ln>
                        </pic:spPr>
                      </pic:pic>
                    </a:graphicData>
                  </a:graphic>
                </wp:inline>
              </w:drawing>
            </w:r>
          </w:p>
        </w:tc>
      </w:tr>
      <w:tr w:rsidR="00CD7441" w:rsidRPr="001A796C" w:rsidTr="00E103A8">
        <w:tc>
          <w:tcPr>
            <w:tcW w:w="9230" w:type="dxa"/>
            <w:shd w:val="clear" w:color="auto" w:fill="auto"/>
          </w:tcPr>
          <w:p w:rsidR="00CD7441" w:rsidRPr="001A796C" w:rsidRDefault="006B66A2" w:rsidP="006B66A2">
            <w:pPr>
              <w:pStyle w:val="Abbildung"/>
              <w:numPr>
                <w:ilvl w:val="0"/>
                <w:numId w:val="0"/>
              </w:numPr>
              <w:ind w:left="1814" w:right="-2" w:hanging="1701"/>
              <w:jc w:val="both"/>
            </w:pPr>
            <w:bookmarkStart w:id="22" w:name="_Ref181604958"/>
            <w:r w:rsidRPr="00964BD3">
              <w:rPr>
                <w:b/>
              </w:rPr>
              <w:t xml:space="preserve">Abbildung </w:t>
            </w:r>
            <w:r>
              <w:rPr>
                <w:b/>
              </w:rPr>
              <w:t>9</w:t>
            </w:r>
            <w:r>
              <w:t xml:space="preserve">   </w:t>
            </w:r>
            <w:r w:rsidR="00CD7441" w:rsidRPr="001A796C">
              <w:t xml:space="preserve"> Spannungen im Bogen bei veränderlichem Bogenquerschnittsverlauf</w:t>
            </w:r>
          </w:p>
        </w:tc>
        <w:bookmarkEnd w:id="22"/>
      </w:tr>
    </w:tbl>
    <w:p w:rsidR="006B66A2" w:rsidRDefault="006B66A2"/>
    <w:p w:rsidR="006B66A2" w:rsidRDefault="006B66A2"/>
    <w:p w:rsidR="000403D0" w:rsidRDefault="00CD7441">
      <w:r w:rsidRPr="001A796C">
        <w:t>Der aufgezeigte Vergleich verdeutlicht, dass durch die Optimierung der Bögen und des oberen Windverbandes erhebliche Stahleinsparungen möglich sind, ohne die Tragfähigkeit des Bauwerkes signifikant zu reduzieren. Die Optimierung erfolgt dabei durch gezielte An-wendung der formulierten Entwurfsgrundlagen.</w:t>
      </w:r>
    </w:p>
    <w:sectPr w:rsidR="000403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574"/>
    <w:multiLevelType w:val="hybridMultilevel"/>
    <w:tmpl w:val="A17CA948"/>
    <w:lvl w:ilvl="0" w:tplc="A8F2F3E8">
      <w:start w:val="142"/>
      <w:numFmt w:val="decimal"/>
      <w:pStyle w:val="Abbildung"/>
      <w:lvlText w:val="Abb. %1"/>
      <w:lvlJc w:val="left"/>
      <w:pPr>
        <w:tabs>
          <w:tab w:val="num" w:pos="1814"/>
        </w:tabs>
        <w:ind w:left="1814" w:hanging="1701"/>
      </w:pPr>
      <w:rPr>
        <w:rFonts w:ascii="Arial" w:hAnsi="Arial" w:hint="default"/>
        <w:b/>
        <w:i w:val="0"/>
        <w:color w:val="auto"/>
        <w:sz w:val="20"/>
      </w:rPr>
    </w:lvl>
    <w:lvl w:ilvl="1" w:tplc="04070001">
      <w:start w:val="1"/>
      <w:numFmt w:val="bullet"/>
      <w:lvlText w:val=""/>
      <w:lvlJc w:val="left"/>
      <w:pPr>
        <w:tabs>
          <w:tab w:val="num" w:pos="1440"/>
        </w:tabs>
        <w:ind w:left="1440" w:hanging="360"/>
      </w:pPr>
      <w:rPr>
        <w:rFonts w:ascii="Symbol" w:hAnsi="Symbol" w:hint="default"/>
        <w:b/>
        <w:i w:val="0"/>
        <w:sz w:val="20"/>
      </w:rPr>
    </w:lvl>
    <w:lvl w:ilvl="2" w:tplc="44828AEE">
      <w:start w:val="3"/>
      <w:numFmt w:val="decimal"/>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7BF2507"/>
    <w:multiLevelType w:val="hybridMultilevel"/>
    <w:tmpl w:val="85687E62"/>
    <w:lvl w:ilvl="0" w:tplc="90323818">
      <w:start w:val="1"/>
      <w:numFmt w:val="bullet"/>
      <w:lvlText w:val=""/>
      <w:lvlJc w:val="left"/>
      <w:pPr>
        <w:tabs>
          <w:tab w:val="num" w:pos="1440"/>
        </w:tabs>
        <w:ind w:left="144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92E3CEC"/>
    <w:multiLevelType w:val="hybridMultilevel"/>
    <w:tmpl w:val="AF92FA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6691258"/>
    <w:multiLevelType w:val="hybridMultilevel"/>
    <w:tmpl w:val="DF4CE2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38F6011F"/>
    <w:multiLevelType w:val="hybridMultilevel"/>
    <w:tmpl w:val="3D4283D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5">
    <w:nsid w:val="3B6B438A"/>
    <w:multiLevelType w:val="hybridMultilevel"/>
    <w:tmpl w:val="EAE84C9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BBD7294"/>
    <w:multiLevelType w:val="hybridMultilevel"/>
    <w:tmpl w:val="88EEA5AE"/>
    <w:lvl w:ilvl="0" w:tplc="8220873A">
      <w:start w:val="1"/>
      <w:numFmt w:val="decimal"/>
      <w:pStyle w:val="Literatur1"/>
      <w:lvlText w:val="[%1]"/>
      <w:lvlJc w:val="left"/>
      <w:pPr>
        <w:tabs>
          <w:tab w:val="num" w:pos="680"/>
        </w:tabs>
        <w:ind w:left="680" w:hanging="680"/>
      </w:pPr>
      <w:rPr>
        <w:rFonts w:ascii="Arial" w:hAnsi="Arial"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3D1929FA"/>
    <w:multiLevelType w:val="hybridMultilevel"/>
    <w:tmpl w:val="BC9C29C0"/>
    <w:lvl w:ilvl="0" w:tplc="02F258A6">
      <w:start w:val="1"/>
      <w:numFmt w:val="decimal"/>
      <w:lvlText w:val="%1.)"/>
      <w:lvlJc w:val="left"/>
      <w:pPr>
        <w:tabs>
          <w:tab w:val="num" w:pos="397"/>
        </w:tabs>
        <w:ind w:left="397" w:hanging="397"/>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17F6DAD"/>
    <w:multiLevelType w:val="multilevel"/>
    <w:tmpl w:val="2AC65762"/>
    <w:lvl w:ilvl="0">
      <w:start w:val="4"/>
      <w:numFmt w:val="decimal"/>
      <w:pStyle w:val="berschrift1"/>
      <w:lvlText w:val="Kapitel %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b w:val="0"/>
        <w:i/>
        <w:sz w:val="22"/>
        <w:szCs w:val="22"/>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nsid w:val="43961EA7"/>
    <w:multiLevelType w:val="hybridMultilevel"/>
    <w:tmpl w:val="BBB6E18A"/>
    <w:lvl w:ilvl="0" w:tplc="021EB7E8">
      <w:start w:val="1"/>
      <w:numFmt w:val="lowerLetter"/>
      <w:lvlText w:val="%1)"/>
      <w:lvlJc w:val="left"/>
      <w:pPr>
        <w:tabs>
          <w:tab w:val="num" w:pos="473"/>
        </w:tabs>
        <w:ind w:left="473" w:hanging="360"/>
      </w:pPr>
      <w:rPr>
        <w:rFonts w:hint="default"/>
      </w:rPr>
    </w:lvl>
    <w:lvl w:ilvl="1" w:tplc="04070019" w:tentative="1">
      <w:start w:val="1"/>
      <w:numFmt w:val="lowerLetter"/>
      <w:lvlText w:val="%2."/>
      <w:lvlJc w:val="left"/>
      <w:pPr>
        <w:tabs>
          <w:tab w:val="num" w:pos="1193"/>
        </w:tabs>
        <w:ind w:left="1193" w:hanging="360"/>
      </w:pPr>
    </w:lvl>
    <w:lvl w:ilvl="2" w:tplc="0407001B" w:tentative="1">
      <w:start w:val="1"/>
      <w:numFmt w:val="lowerRoman"/>
      <w:lvlText w:val="%3."/>
      <w:lvlJc w:val="right"/>
      <w:pPr>
        <w:tabs>
          <w:tab w:val="num" w:pos="1913"/>
        </w:tabs>
        <w:ind w:left="1913" w:hanging="180"/>
      </w:pPr>
    </w:lvl>
    <w:lvl w:ilvl="3" w:tplc="0407000F" w:tentative="1">
      <w:start w:val="1"/>
      <w:numFmt w:val="decimal"/>
      <w:lvlText w:val="%4."/>
      <w:lvlJc w:val="left"/>
      <w:pPr>
        <w:tabs>
          <w:tab w:val="num" w:pos="2633"/>
        </w:tabs>
        <w:ind w:left="2633" w:hanging="360"/>
      </w:pPr>
    </w:lvl>
    <w:lvl w:ilvl="4" w:tplc="04070019" w:tentative="1">
      <w:start w:val="1"/>
      <w:numFmt w:val="lowerLetter"/>
      <w:lvlText w:val="%5."/>
      <w:lvlJc w:val="left"/>
      <w:pPr>
        <w:tabs>
          <w:tab w:val="num" w:pos="3353"/>
        </w:tabs>
        <w:ind w:left="3353" w:hanging="360"/>
      </w:pPr>
    </w:lvl>
    <w:lvl w:ilvl="5" w:tplc="0407001B" w:tentative="1">
      <w:start w:val="1"/>
      <w:numFmt w:val="lowerRoman"/>
      <w:lvlText w:val="%6."/>
      <w:lvlJc w:val="right"/>
      <w:pPr>
        <w:tabs>
          <w:tab w:val="num" w:pos="4073"/>
        </w:tabs>
        <w:ind w:left="4073" w:hanging="180"/>
      </w:pPr>
    </w:lvl>
    <w:lvl w:ilvl="6" w:tplc="0407000F" w:tentative="1">
      <w:start w:val="1"/>
      <w:numFmt w:val="decimal"/>
      <w:lvlText w:val="%7."/>
      <w:lvlJc w:val="left"/>
      <w:pPr>
        <w:tabs>
          <w:tab w:val="num" w:pos="4793"/>
        </w:tabs>
        <w:ind w:left="4793" w:hanging="360"/>
      </w:pPr>
    </w:lvl>
    <w:lvl w:ilvl="7" w:tplc="04070019" w:tentative="1">
      <w:start w:val="1"/>
      <w:numFmt w:val="lowerLetter"/>
      <w:lvlText w:val="%8."/>
      <w:lvlJc w:val="left"/>
      <w:pPr>
        <w:tabs>
          <w:tab w:val="num" w:pos="5513"/>
        </w:tabs>
        <w:ind w:left="5513" w:hanging="360"/>
      </w:pPr>
    </w:lvl>
    <w:lvl w:ilvl="8" w:tplc="0407001B" w:tentative="1">
      <w:start w:val="1"/>
      <w:numFmt w:val="lowerRoman"/>
      <w:lvlText w:val="%9."/>
      <w:lvlJc w:val="right"/>
      <w:pPr>
        <w:tabs>
          <w:tab w:val="num" w:pos="6233"/>
        </w:tabs>
        <w:ind w:left="6233" w:hanging="180"/>
      </w:pPr>
    </w:lvl>
  </w:abstractNum>
  <w:abstractNum w:abstractNumId="10">
    <w:nsid w:val="4F3B4A09"/>
    <w:multiLevelType w:val="hybridMultilevel"/>
    <w:tmpl w:val="EEDC15F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3CD13E5"/>
    <w:multiLevelType w:val="hybridMultilevel"/>
    <w:tmpl w:val="CB5C10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901575F"/>
    <w:multiLevelType w:val="hybridMultilevel"/>
    <w:tmpl w:val="5AD4DE20"/>
    <w:lvl w:ilvl="0" w:tplc="04070001">
      <w:start w:val="1"/>
      <w:numFmt w:val="bullet"/>
      <w:lvlText w:val=""/>
      <w:lvlJc w:val="left"/>
      <w:pPr>
        <w:tabs>
          <w:tab w:val="num" w:pos="720"/>
        </w:tabs>
        <w:ind w:left="720" w:hanging="360"/>
      </w:pPr>
      <w:rPr>
        <w:rFonts w:ascii="Symbol" w:hAnsi="Symbol" w:hint="default"/>
      </w:rPr>
    </w:lvl>
    <w:lvl w:ilvl="1" w:tplc="4A86732A">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F6F62E6"/>
    <w:multiLevelType w:val="hybridMultilevel"/>
    <w:tmpl w:val="D0D8A6FC"/>
    <w:lvl w:ilvl="0" w:tplc="C9DEEB6E">
      <w:start w:val="1"/>
      <w:numFmt w:val="bullet"/>
      <w:pStyle w:val="Aufzhlung"/>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04F0D49"/>
    <w:multiLevelType w:val="hybridMultilevel"/>
    <w:tmpl w:val="6F5A3DFA"/>
    <w:lvl w:ilvl="0" w:tplc="CB4EE382">
      <w:start w:val="23"/>
      <w:numFmt w:val="decimal"/>
      <w:pStyle w:val="Tabelle"/>
      <w:lvlText w:val="Tab. %1"/>
      <w:lvlJc w:val="left"/>
      <w:pPr>
        <w:tabs>
          <w:tab w:val="num" w:pos="1193"/>
        </w:tabs>
        <w:ind w:left="473" w:hanging="360"/>
      </w:pPr>
      <w:rPr>
        <w:rFonts w:ascii="Arial" w:hAnsi="Arial" w:hint="default"/>
        <w:b/>
        <w:i w:val="0"/>
        <w:sz w:val="20"/>
      </w:rPr>
    </w:lvl>
    <w:lvl w:ilvl="1" w:tplc="04070001">
      <w:start w:val="1"/>
      <w:numFmt w:val="bullet"/>
      <w:lvlText w:val=""/>
      <w:lvlJc w:val="left"/>
      <w:pPr>
        <w:tabs>
          <w:tab w:val="num" w:pos="1440"/>
        </w:tabs>
        <w:ind w:left="1440" w:hanging="360"/>
      </w:pPr>
      <w:rPr>
        <w:rFonts w:ascii="Symbol" w:hAnsi="Symbol" w:hint="default"/>
        <w:b/>
        <w:i w:val="0"/>
        <w:sz w:val="20"/>
      </w:rPr>
    </w:lvl>
    <w:lvl w:ilvl="2" w:tplc="4052D664">
      <w:start w:val="4"/>
      <w:numFmt w:val="decimal"/>
      <w:lvlText w:val="%3.)"/>
      <w:lvlJc w:val="left"/>
      <w:pPr>
        <w:tabs>
          <w:tab w:val="num" w:pos="2340"/>
        </w:tabs>
        <w:ind w:left="2340" w:hanging="360"/>
      </w:pPr>
      <w:rPr>
        <w:rFonts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54C6763"/>
    <w:multiLevelType w:val="hybridMultilevel"/>
    <w:tmpl w:val="4E48B3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CF46284"/>
    <w:multiLevelType w:val="hybridMultilevel"/>
    <w:tmpl w:val="241A42EC"/>
    <w:lvl w:ilvl="0" w:tplc="04070001">
      <w:start w:val="1"/>
      <w:numFmt w:val="bullet"/>
      <w:lvlText w:val=""/>
      <w:lvlJc w:val="left"/>
      <w:pPr>
        <w:tabs>
          <w:tab w:val="num" w:pos="720"/>
        </w:tabs>
        <w:ind w:left="720" w:hanging="360"/>
      </w:pPr>
      <w:rPr>
        <w:rFonts w:ascii="Symbol" w:hAnsi="Symbol" w:hint="default"/>
      </w:rPr>
    </w:lvl>
    <w:lvl w:ilvl="1" w:tplc="04070017">
      <w:start w:val="1"/>
      <w:numFmt w:val="lowerLetter"/>
      <w:lvlText w:val="%2)"/>
      <w:lvlJc w:val="left"/>
      <w:pPr>
        <w:tabs>
          <w:tab w:val="num" w:pos="1440"/>
        </w:tabs>
        <w:ind w:left="1440" w:hanging="360"/>
      </w:pPr>
      <w:rPr>
        <w:rFonts w:hint="default"/>
      </w:rPr>
    </w:lvl>
    <w:lvl w:ilvl="2" w:tplc="5B32F1BA">
      <w:start w:val="6"/>
      <w:numFmt w:val="decimal"/>
      <w:lvlText w:val="%3.)"/>
      <w:lvlJc w:val="left"/>
      <w:pPr>
        <w:tabs>
          <w:tab w:val="num" w:pos="2160"/>
        </w:tabs>
        <w:ind w:left="2160" w:hanging="360"/>
      </w:pPr>
      <w:rPr>
        <w:rFonts w:hint="default"/>
      </w:rPr>
    </w:lvl>
    <w:lvl w:ilvl="3" w:tplc="AD38BB70">
      <w:numFmt w:val="bullet"/>
      <w:lvlText w:val="-"/>
      <w:lvlJc w:val="left"/>
      <w:pPr>
        <w:tabs>
          <w:tab w:val="num" w:pos="2880"/>
        </w:tabs>
        <w:ind w:left="2880" w:hanging="360"/>
      </w:pPr>
      <w:rPr>
        <w:rFonts w:ascii="Arial" w:eastAsia="Times New Roman" w:hAnsi="Arial" w:cs="Aria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DC826FF"/>
    <w:multiLevelType w:val="hybridMultilevel"/>
    <w:tmpl w:val="8D069350"/>
    <w:lvl w:ilvl="0" w:tplc="65F6FA2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6"/>
  </w:num>
  <w:num w:numId="4">
    <w:abstractNumId w:val="13"/>
  </w:num>
  <w:num w:numId="5">
    <w:abstractNumId w:val="0"/>
  </w:num>
  <w:num w:numId="6">
    <w:abstractNumId w:val="11"/>
  </w:num>
  <w:num w:numId="7">
    <w:abstractNumId w:val="16"/>
  </w:num>
  <w:num w:numId="8">
    <w:abstractNumId w:val="7"/>
  </w:num>
  <w:num w:numId="9">
    <w:abstractNumId w:val="10"/>
  </w:num>
  <w:num w:numId="10">
    <w:abstractNumId w:val="2"/>
  </w:num>
  <w:num w:numId="11">
    <w:abstractNumId w:val="12"/>
  </w:num>
  <w:num w:numId="12">
    <w:abstractNumId w:val="17"/>
  </w:num>
  <w:num w:numId="13">
    <w:abstractNumId w:val="1"/>
  </w:num>
  <w:num w:numId="14">
    <w:abstractNumId w:val="4"/>
  </w:num>
  <w:num w:numId="15">
    <w:abstractNumId w:val="9"/>
  </w:num>
  <w:num w:numId="16">
    <w:abstractNumId w:val="15"/>
  </w:num>
  <w:num w:numId="17">
    <w:abstractNumId w:val="3"/>
  </w:num>
  <w:num w:numId="18">
    <w:abstractNumId w:val="5"/>
  </w:num>
  <w:num w:numId="19">
    <w:abstractNumId w:val="0"/>
    <w:lvlOverride w:ilvl="0">
      <w:startOverride w:val="139"/>
    </w:lvlOverride>
  </w:num>
  <w:num w:numId="20">
    <w:abstractNumId w:val="0"/>
    <w:lvlOverride w:ilvl="0">
      <w:startOverride w:val="139"/>
    </w:lvlOverride>
  </w:num>
  <w:num w:numId="21">
    <w:abstractNumId w:val="0"/>
    <w:lvlOverride w:ilvl="0">
      <w:startOverride w:val="139"/>
    </w:lvlOverride>
  </w:num>
  <w:num w:numId="22">
    <w:abstractNumId w:val="0"/>
    <w:lvlOverride w:ilvl="0">
      <w:startOverride w:val="139"/>
    </w:lvlOverride>
  </w:num>
  <w:num w:numId="23">
    <w:abstractNumId w:val="0"/>
    <w:lvlOverride w:ilvl="0">
      <w:startOverride w:val="139"/>
    </w:lvlOverride>
  </w:num>
  <w:num w:numId="24">
    <w:abstractNumId w:val="0"/>
    <w:lvlOverride w:ilvl="0">
      <w:startOverride w:val="139"/>
    </w:lvlOverride>
  </w:num>
  <w:num w:numId="25">
    <w:abstractNumId w:val="0"/>
    <w:lvlOverride w:ilvl="0">
      <w:startOverride w:val="139"/>
    </w:lvlOverride>
  </w:num>
  <w:num w:numId="26">
    <w:abstractNumId w:val="0"/>
    <w:lvlOverride w:ilvl="0">
      <w:startOverride w:val="139"/>
    </w:lvlOverride>
  </w:num>
  <w:num w:numId="27">
    <w:abstractNumId w:val="0"/>
    <w:lvlOverride w:ilvl="0">
      <w:startOverride w:val="139"/>
    </w:lvlOverride>
  </w:num>
  <w:num w:numId="28">
    <w:abstractNumId w:val="0"/>
    <w:lvlOverride w:ilvl="0">
      <w:startOverride w:val="143"/>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441"/>
    <w:rsid w:val="000403D0"/>
    <w:rsid w:val="006B66A2"/>
    <w:rsid w:val="00964BD3"/>
    <w:rsid w:val="00A77D0F"/>
    <w:rsid w:val="00CD7441"/>
    <w:rsid w:val="00D466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HAnsi" w:hAnsi="Helvetica" w:cstheme="minorBidi"/>
        <w:sz w:val="22"/>
        <w:szCs w:val="22"/>
        <w:lang w:val="de-DE" w:eastAsia="en-US" w:bidi="ar-SA"/>
      </w:rPr>
    </w:rPrDefault>
    <w:pPrDefault>
      <w:pPr>
        <w:spacing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7441"/>
    <w:rPr>
      <w:rFonts w:ascii="Arial" w:eastAsia="Times New Roman" w:hAnsi="Arial" w:cs="Times New Roman"/>
      <w:szCs w:val="24"/>
      <w:lang w:eastAsia="de-DE"/>
    </w:rPr>
  </w:style>
  <w:style w:type="paragraph" w:styleId="berschrift1">
    <w:name w:val="heading 1"/>
    <w:basedOn w:val="Standard"/>
    <w:next w:val="Standard"/>
    <w:link w:val="berschrift1Zchn"/>
    <w:qFormat/>
    <w:rsid w:val="00CD7441"/>
    <w:pPr>
      <w:numPr>
        <w:numId w:val="1"/>
      </w:numPr>
      <w:tabs>
        <w:tab w:val="left" w:pos="567"/>
      </w:tabs>
      <w:suppressAutoHyphens/>
      <w:spacing w:before="2000" w:after="800"/>
      <w:jc w:val="both"/>
      <w:outlineLvl w:val="0"/>
    </w:pPr>
    <w:rPr>
      <w:rFonts w:cs="Arial"/>
      <w:b/>
      <w:bCs/>
      <w:sz w:val="40"/>
      <w:szCs w:val="32"/>
    </w:rPr>
  </w:style>
  <w:style w:type="paragraph" w:styleId="berschrift2">
    <w:name w:val="heading 2"/>
    <w:basedOn w:val="Standard"/>
    <w:next w:val="Standard"/>
    <w:link w:val="berschrift2Zchn"/>
    <w:qFormat/>
    <w:rsid w:val="00CD7441"/>
    <w:pPr>
      <w:numPr>
        <w:ilvl w:val="1"/>
        <w:numId w:val="1"/>
      </w:numPr>
      <w:suppressAutoHyphens/>
      <w:spacing w:after="240"/>
      <w:jc w:val="both"/>
      <w:outlineLvl w:val="1"/>
    </w:pPr>
    <w:rPr>
      <w:b/>
      <w:bCs/>
      <w:sz w:val="24"/>
    </w:rPr>
  </w:style>
  <w:style w:type="paragraph" w:styleId="berschrift3">
    <w:name w:val="heading 3"/>
    <w:basedOn w:val="Standard"/>
    <w:next w:val="Standard"/>
    <w:link w:val="berschrift3Zchn"/>
    <w:qFormat/>
    <w:rsid w:val="00CD7441"/>
    <w:pPr>
      <w:numPr>
        <w:ilvl w:val="2"/>
        <w:numId w:val="1"/>
      </w:numPr>
      <w:suppressAutoHyphens/>
      <w:spacing w:after="240"/>
      <w:jc w:val="both"/>
      <w:outlineLvl w:val="2"/>
    </w:pPr>
    <w:rPr>
      <w:rFonts w:cs="Arial"/>
      <w:bCs/>
      <w:i/>
      <w:sz w:val="24"/>
      <w:szCs w:val="26"/>
    </w:rPr>
  </w:style>
  <w:style w:type="paragraph" w:styleId="berschrift4">
    <w:name w:val="heading 4"/>
    <w:basedOn w:val="Standard"/>
    <w:next w:val="Standard"/>
    <w:link w:val="berschrift4Zchn"/>
    <w:qFormat/>
    <w:rsid w:val="00CD7441"/>
    <w:pPr>
      <w:keepNext/>
      <w:numPr>
        <w:ilvl w:val="3"/>
        <w:numId w:val="1"/>
      </w:numPr>
      <w:spacing w:before="240" w:after="60"/>
      <w:ind w:left="862" w:hanging="862"/>
      <w:jc w:val="both"/>
      <w:outlineLvl w:val="3"/>
    </w:pPr>
    <w:rPr>
      <w:bCs/>
      <w:i/>
      <w:szCs w:val="28"/>
    </w:rPr>
  </w:style>
  <w:style w:type="paragraph" w:styleId="berschrift5">
    <w:name w:val="heading 5"/>
    <w:basedOn w:val="Standard"/>
    <w:next w:val="Standard"/>
    <w:link w:val="berschrift5Zchn"/>
    <w:qFormat/>
    <w:rsid w:val="00CD7441"/>
    <w:pPr>
      <w:keepNext/>
      <w:numPr>
        <w:ilvl w:val="4"/>
        <w:numId w:val="1"/>
      </w:numPr>
      <w:tabs>
        <w:tab w:val="left" w:pos="5897"/>
      </w:tabs>
      <w:spacing w:line="360" w:lineRule="auto"/>
      <w:jc w:val="both"/>
      <w:outlineLvl w:val="4"/>
    </w:pPr>
    <w:rPr>
      <w:caps/>
      <w:spacing w:val="-5"/>
      <w:sz w:val="32"/>
      <w:szCs w:val="20"/>
    </w:rPr>
  </w:style>
  <w:style w:type="paragraph" w:styleId="berschrift6">
    <w:name w:val="heading 6"/>
    <w:basedOn w:val="Standard"/>
    <w:next w:val="Standard"/>
    <w:link w:val="berschrift6Zchn"/>
    <w:qFormat/>
    <w:rsid w:val="00CD7441"/>
    <w:pPr>
      <w:numPr>
        <w:ilvl w:val="5"/>
        <w:numId w:val="1"/>
      </w:numPr>
      <w:spacing w:before="240" w:after="60" w:line="360" w:lineRule="auto"/>
      <w:jc w:val="both"/>
      <w:outlineLvl w:val="5"/>
    </w:pPr>
    <w:rPr>
      <w:b/>
      <w:bCs/>
      <w:szCs w:val="22"/>
    </w:rPr>
  </w:style>
  <w:style w:type="paragraph" w:styleId="berschrift7">
    <w:name w:val="heading 7"/>
    <w:basedOn w:val="Standard"/>
    <w:next w:val="Standard"/>
    <w:link w:val="berschrift7Zchn"/>
    <w:qFormat/>
    <w:rsid w:val="00CD7441"/>
    <w:pPr>
      <w:numPr>
        <w:ilvl w:val="6"/>
        <w:numId w:val="1"/>
      </w:numPr>
      <w:spacing w:before="240" w:after="60" w:line="360" w:lineRule="auto"/>
      <w:jc w:val="both"/>
      <w:outlineLvl w:val="6"/>
    </w:pPr>
  </w:style>
  <w:style w:type="paragraph" w:styleId="berschrift8">
    <w:name w:val="heading 8"/>
    <w:basedOn w:val="Standard"/>
    <w:next w:val="Standard"/>
    <w:link w:val="berschrift8Zchn"/>
    <w:qFormat/>
    <w:rsid w:val="00CD7441"/>
    <w:pPr>
      <w:numPr>
        <w:ilvl w:val="7"/>
        <w:numId w:val="1"/>
      </w:numPr>
      <w:spacing w:before="240" w:after="60" w:line="360" w:lineRule="auto"/>
      <w:jc w:val="both"/>
      <w:outlineLvl w:val="7"/>
    </w:pPr>
    <w:rPr>
      <w:i/>
      <w:iCs/>
    </w:rPr>
  </w:style>
  <w:style w:type="paragraph" w:styleId="berschrift9">
    <w:name w:val="heading 9"/>
    <w:basedOn w:val="Standard"/>
    <w:next w:val="Standard"/>
    <w:link w:val="berschrift9Zchn"/>
    <w:qFormat/>
    <w:rsid w:val="00CD7441"/>
    <w:pPr>
      <w:numPr>
        <w:ilvl w:val="8"/>
        <w:numId w:val="1"/>
      </w:numPr>
      <w:spacing w:before="240" w:after="60" w:line="360" w:lineRule="auto"/>
      <w:jc w:val="both"/>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chn">
    <w:name w:val="Überschrift 1 Zchn"/>
    <w:basedOn w:val="Absatz-Standardschriftart"/>
    <w:link w:val="berschrift1"/>
    <w:rsid w:val="00CD7441"/>
    <w:rPr>
      <w:rFonts w:ascii="Arial" w:eastAsia="Times New Roman" w:hAnsi="Arial" w:cs="Arial"/>
      <w:b/>
      <w:bCs/>
      <w:sz w:val="40"/>
      <w:szCs w:val="32"/>
      <w:lang w:eastAsia="de-DE"/>
    </w:rPr>
  </w:style>
  <w:style w:type="character" w:customStyle="1" w:styleId="berschrift2Zchn">
    <w:name w:val="Überschrift 2 Zchn"/>
    <w:basedOn w:val="Absatz-Standardschriftart"/>
    <w:link w:val="berschrift2"/>
    <w:rsid w:val="00CD7441"/>
    <w:rPr>
      <w:rFonts w:ascii="Arial" w:eastAsia="Times New Roman" w:hAnsi="Arial" w:cs="Times New Roman"/>
      <w:b/>
      <w:bCs/>
      <w:sz w:val="24"/>
      <w:szCs w:val="24"/>
      <w:lang w:eastAsia="de-DE"/>
    </w:rPr>
  </w:style>
  <w:style w:type="character" w:customStyle="1" w:styleId="berschrift3Zchn">
    <w:name w:val="Überschrift 3 Zchn"/>
    <w:basedOn w:val="Absatz-Standardschriftart"/>
    <w:link w:val="berschrift3"/>
    <w:rsid w:val="00CD7441"/>
    <w:rPr>
      <w:rFonts w:ascii="Arial" w:eastAsia="Times New Roman" w:hAnsi="Arial" w:cs="Arial"/>
      <w:bCs/>
      <w:i/>
      <w:sz w:val="24"/>
      <w:szCs w:val="26"/>
      <w:lang w:eastAsia="de-DE"/>
    </w:rPr>
  </w:style>
  <w:style w:type="character" w:customStyle="1" w:styleId="berschrift4Zchn">
    <w:name w:val="Überschrift 4 Zchn"/>
    <w:basedOn w:val="Absatz-Standardschriftart"/>
    <w:link w:val="berschrift4"/>
    <w:rsid w:val="00CD7441"/>
    <w:rPr>
      <w:rFonts w:ascii="Arial" w:eastAsia="Times New Roman" w:hAnsi="Arial" w:cs="Times New Roman"/>
      <w:bCs/>
      <w:i/>
      <w:szCs w:val="28"/>
      <w:lang w:eastAsia="de-DE"/>
    </w:rPr>
  </w:style>
  <w:style w:type="character" w:customStyle="1" w:styleId="berschrift5Zchn">
    <w:name w:val="Überschrift 5 Zchn"/>
    <w:basedOn w:val="Absatz-Standardschriftart"/>
    <w:link w:val="berschrift5"/>
    <w:rsid w:val="00CD7441"/>
    <w:rPr>
      <w:rFonts w:ascii="Arial" w:eastAsia="Times New Roman" w:hAnsi="Arial" w:cs="Times New Roman"/>
      <w:caps/>
      <w:spacing w:val="-5"/>
      <w:sz w:val="32"/>
      <w:szCs w:val="20"/>
      <w:lang w:eastAsia="de-DE"/>
    </w:rPr>
  </w:style>
  <w:style w:type="character" w:customStyle="1" w:styleId="berschrift6Zchn">
    <w:name w:val="Überschrift 6 Zchn"/>
    <w:basedOn w:val="Absatz-Standardschriftart"/>
    <w:link w:val="berschrift6"/>
    <w:rsid w:val="00CD7441"/>
    <w:rPr>
      <w:rFonts w:ascii="Arial" w:eastAsia="Times New Roman" w:hAnsi="Arial" w:cs="Times New Roman"/>
      <w:b/>
      <w:bCs/>
      <w:lang w:eastAsia="de-DE"/>
    </w:rPr>
  </w:style>
  <w:style w:type="character" w:customStyle="1" w:styleId="berschrift7Zchn">
    <w:name w:val="Überschrift 7 Zchn"/>
    <w:basedOn w:val="Absatz-Standardschriftart"/>
    <w:link w:val="berschrift7"/>
    <w:rsid w:val="00CD7441"/>
    <w:rPr>
      <w:rFonts w:ascii="Arial" w:eastAsia="Times New Roman" w:hAnsi="Arial" w:cs="Times New Roman"/>
      <w:szCs w:val="24"/>
      <w:lang w:eastAsia="de-DE"/>
    </w:rPr>
  </w:style>
  <w:style w:type="character" w:customStyle="1" w:styleId="berschrift8Zchn">
    <w:name w:val="Überschrift 8 Zchn"/>
    <w:basedOn w:val="Absatz-Standardschriftart"/>
    <w:link w:val="berschrift8"/>
    <w:rsid w:val="00CD7441"/>
    <w:rPr>
      <w:rFonts w:ascii="Arial" w:eastAsia="Times New Roman" w:hAnsi="Arial" w:cs="Times New Roman"/>
      <w:i/>
      <w:iCs/>
      <w:szCs w:val="24"/>
      <w:lang w:eastAsia="de-DE"/>
    </w:rPr>
  </w:style>
  <w:style w:type="character" w:customStyle="1" w:styleId="berschrift9Zchn">
    <w:name w:val="Überschrift 9 Zchn"/>
    <w:basedOn w:val="Absatz-Standardschriftart"/>
    <w:link w:val="berschrift9"/>
    <w:rsid w:val="00CD7441"/>
    <w:rPr>
      <w:rFonts w:ascii="Arial" w:eastAsia="Times New Roman" w:hAnsi="Arial" w:cs="Arial"/>
      <w:lang w:eastAsia="de-DE"/>
    </w:rPr>
  </w:style>
  <w:style w:type="paragraph" w:styleId="Kopfzeile">
    <w:name w:val="header"/>
    <w:basedOn w:val="Standard"/>
    <w:link w:val="KopfzeileZchn"/>
    <w:rsid w:val="00CD7441"/>
    <w:pPr>
      <w:tabs>
        <w:tab w:val="center" w:pos="4536"/>
        <w:tab w:val="right" w:pos="9072"/>
      </w:tabs>
    </w:pPr>
  </w:style>
  <w:style w:type="character" w:customStyle="1" w:styleId="KopfzeileZchn">
    <w:name w:val="Kopfzeile Zchn"/>
    <w:basedOn w:val="Absatz-Standardschriftart"/>
    <w:link w:val="Kopfzeile"/>
    <w:rsid w:val="00CD7441"/>
    <w:rPr>
      <w:rFonts w:ascii="Arial" w:eastAsia="Times New Roman" w:hAnsi="Arial" w:cs="Times New Roman"/>
      <w:szCs w:val="24"/>
      <w:lang w:eastAsia="de-DE"/>
    </w:rPr>
  </w:style>
  <w:style w:type="paragraph" w:styleId="Fuzeile">
    <w:name w:val="footer"/>
    <w:basedOn w:val="Standard"/>
    <w:link w:val="FuzeileZchn"/>
    <w:rsid w:val="00CD7441"/>
    <w:pPr>
      <w:tabs>
        <w:tab w:val="center" w:pos="4536"/>
        <w:tab w:val="right" w:pos="9072"/>
      </w:tabs>
    </w:pPr>
  </w:style>
  <w:style w:type="character" w:customStyle="1" w:styleId="FuzeileZchn">
    <w:name w:val="Fußzeile Zchn"/>
    <w:basedOn w:val="Absatz-Standardschriftart"/>
    <w:link w:val="Fuzeile"/>
    <w:rsid w:val="00CD7441"/>
    <w:rPr>
      <w:rFonts w:ascii="Arial" w:eastAsia="Times New Roman" w:hAnsi="Arial" w:cs="Times New Roman"/>
      <w:szCs w:val="24"/>
      <w:lang w:eastAsia="de-DE"/>
    </w:rPr>
  </w:style>
  <w:style w:type="character" w:styleId="Seitenzahl">
    <w:name w:val="page number"/>
    <w:rsid w:val="00CD7441"/>
    <w:rPr>
      <w:sz w:val="20"/>
    </w:rPr>
  </w:style>
  <w:style w:type="paragraph" w:customStyle="1" w:styleId="Abbildung">
    <w:name w:val="Abbildung"/>
    <w:basedOn w:val="Standard"/>
    <w:rsid w:val="00CD7441"/>
    <w:pPr>
      <w:numPr>
        <w:numId w:val="5"/>
      </w:numPr>
      <w:tabs>
        <w:tab w:val="left" w:pos="964"/>
      </w:tabs>
      <w:spacing w:before="120" w:line="240" w:lineRule="auto"/>
    </w:pPr>
    <w:rPr>
      <w:sz w:val="20"/>
    </w:rPr>
  </w:style>
  <w:style w:type="table" w:styleId="Tabellenraster">
    <w:name w:val="Table Grid"/>
    <w:basedOn w:val="NormaleTabelle"/>
    <w:rsid w:val="00CD7441"/>
    <w:pPr>
      <w:spacing w:line="360" w:lineRule="auto"/>
      <w:jc w:val="both"/>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
    <w:name w:val="Tabelle"/>
    <w:basedOn w:val="Standard"/>
    <w:rsid w:val="00CD7441"/>
    <w:pPr>
      <w:numPr>
        <w:numId w:val="2"/>
      </w:numPr>
      <w:tabs>
        <w:tab w:val="left" w:pos="964"/>
      </w:tabs>
      <w:spacing w:before="240" w:line="240" w:lineRule="auto"/>
      <w:jc w:val="both"/>
    </w:pPr>
    <w:rPr>
      <w:sz w:val="20"/>
    </w:rPr>
  </w:style>
  <w:style w:type="paragraph" w:customStyle="1" w:styleId="Standard-Einfach">
    <w:name w:val="Standard-Einfach"/>
    <w:basedOn w:val="Standard"/>
    <w:rsid w:val="00CD7441"/>
    <w:pPr>
      <w:jc w:val="center"/>
    </w:pPr>
    <w:rPr>
      <w:sz w:val="20"/>
      <w:szCs w:val="20"/>
    </w:rPr>
  </w:style>
  <w:style w:type="paragraph" w:customStyle="1" w:styleId="Standard-Einfach9">
    <w:name w:val="Standard-Einfach9"/>
    <w:basedOn w:val="Standard"/>
    <w:rsid w:val="00CD7441"/>
    <w:pPr>
      <w:jc w:val="center"/>
    </w:pPr>
    <w:rPr>
      <w:sz w:val="18"/>
      <w:szCs w:val="18"/>
    </w:rPr>
  </w:style>
  <w:style w:type="paragraph" w:styleId="Textkrper">
    <w:name w:val="Body Text"/>
    <w:basedOn w:val="Standard"/>
    <w:link w:val="TextkrperZchn"/>
    <w:rsid w:val="00CD7441"/>
    <w:pPr>
      <w:spacing w:line="360" w:lineRule="auto"/>
      <w:jc w:val="both"/>
    </w:pPr>
  </w:style>
  <w:style w:type="character" w:customStyle="1" w:styleId="TextkrperZchn">
    <w:name w:val="Textkörper Zchn"/>
    <w:basedOn w:val="Absatz-Standardschriftart"/>
    <w:link w:val="Textkrper"/>
    <w:rsid w:val="00CD7441"/>
    <w:rPr>
      <w:rFonts w:ascii="Arial" w:eastAsia="Times New Roman" w:hAnsi="Arial" w:cs="Times New Roman"/>
      <w:szCs w:val="24"/>
      <w:lang w:eastAsia="de-DE"/>
    </w:rPr>
  </w:style>
  <w:style w:type="paragraph" w:customStyle="1" w:styleId="Literatur1">
    <w:name w:val="Literatur1"/>
    <w:basedOn w:val="Standard"/>
    <w:next w:val="Literatur2"/>
    <w:rsid w:val="00CD7441"/>
    <w:pPr>
      <w:numPr>
        <w:numId w:val="3"/>
      </w:numPr>
      <w:tabs>
        <w:tab w:val="clear" w:pos="680"/>
        <w:tab w:val="left" w:pos="567"/>
      </w:tabs>
      <w:ind w:left="567" w:hanging="567"/>
      <w:jc w:val="both"/>
    </w:pPr>
  </w:style>
  <w:style w:type="paragraph" w:customStyle="1" w:styleId="Literatur2">
    <w:name w:val="Literatur2"/>
    <w:basedOn w:val="Standard"/>
    <w:rsid w:val="00CD7441"/>
    <w:pPr>
      <w:ind w:left="567"/>
      <w:jc w:val="both"/>
    </w:pPr>
    <w:rPr>
      <w:rFonts w:cs="Arial"/>
      <w:sz w:val="20"/>
    </w:rPr>
  </w:style>
  <w:style w:type="paragraph" w:styleId="Beschriftung">
    <w:name w:val="caption"/>
    <w:basedOn w:val="Standard"/>
    <w:next w:val="Standard"/>
    <w:qFormat/>
    <w:rsid w:val="00CD7441"/>
    <w:pPr>
      <w:ind w:left="284"/>
      <w:jc w:val="both"/>
    </w:pPr>
    <w:rPr>
      <w:b/>
      <w:bCs/>
      <w:sz w:val="20"/>
      <w:szCs w:val="20"/>
    </w:rPr>
  </w:style>
  <w:style w:type="paragraph" w:customStyle="1" w:styleId="xl27">
    <w:name w:val="xl27"/>
    <w:basedOn w:val="Standard"/>
    <w:rsid w:val="00CD7441"/>
    <w:pPr>
      <w:spacing w:before="100" w:beforeAutospacing="1" w:after="100" w:afterAutospacing="1"/>
      <w:jc w:val="both"/>
    </w:pPr>
    <w:rPr>
      <w:rFonts w:eastAsia="Arial Unicode MS" w:cs="Arial"/>
      <w:b/>
      <w:bCs/>
    </w:rPr>
  </w:style>
  <w:style w:type="paragraph" w:customStyle="1" w:styleId="NormalWCCM">
    <w:name w:val="Normal WCCM"/>
    <w:link w:val="NormalWCCMZchn"/>
    <w:rsid w:val="00CD7441"/>
    <w:pPr>
      <w:widowControl w:val="0"/>
      <w:autoSpaceDE w:val="0"/>
      <w:autoSpaceDN w:val="0"/>
      <w:spacing w:line="240" w:lineRule="auto"/>
      <w:ind w:firstLine="284"/>
      <w:jc w:val="both"/>
    </w:pPr>
    <w:rPr>
      <w:rFonts w:ascii="Times New Roman" w:eastAsia="Times New Roman" w:hAnsi="Times New Roman" w:cs="Times New Roman"/>
      <w:sz w:val="20"/>
      <w:szCs w:val="24"/>
      <w:lang w:val="en-US" w:eastAsia="es-ES"/>
    </w:rPr>
  </w:style>
  <w:style w:type="character" w:customStyle="1" w:styleId="NormalWCCMZchn">
    <w:name w:val="Normal WCCM Zchn"/>
    <w:link w:val="NormalWCCM"/>
    <w:rsid w:val="00CD7441"/>
    <w:rPr>
      <w:rFonts w:ascii="Times New Roman" w:eastAsia="Times New Roman" w:hAnsi="Times New Roman" w:cs="Times New Roman"/>
      <w:sz w:val="20"/>
      <w:szCs w:val="24"/>
      <w:lang w:val="en-US" w:eastAsia="es-ES"/>
    </w:rPr>
  </w:style>
  <w:style w:type="paragraph" w:customStyle="1" w:styleId="Aufzhlung">
    <w:name w:val="Aufzählung"/>
    <w:basedOn w:val="Standard"/>
    <w:rsid w:val="00CD7441"/>
    <w:pPr>
      <w:numPr>
        <w:numId w:val="4"/>
      </w:numPr>
    </w:pPr>
  </w:style>
  <w:style w:type="character" w:styleId="BesuchterHyperlink">
    <w:name w:val="FollowedHyperlink"/>
    <w:rsid w:val="00CD7441"/>
    <w:rPr>
      <w:color w:val="800080"/>
      <w:u w:val="single"/>
    </w:rPr>
  </w:style>
  <w:style w:type="paragraph" w:customStyle="1" w:styleId="Normen">
    <w:name w:val="Normen"/>
    <w:basedOn w:val="Standard"/>
    <w:rsid w:val="00CD7441"/>
    <w:pPr>
      <w:tabs>
        <w:tab w:val="left" w:pos="425"/>
      </w:tabs>
      <w:jc w:val="both"/>
    </w:pPr>
    <w:rPr>
      <w:sz w:val="20"/>
    </w:rPr>
  </w:style>
  <w:style w:type="paragraph" w:styleId="Verzeichnis9">
    <w:name w:val="toc 9"/>
    <w:basedOn w:val="Standard"/>
    <w:next w:val="Standard"/>
    <w:autoRedefine/>
    <w:semiHidden/>
    <w:rsid w:val="00CD7441"/>
    <w:pPr>
      <w:ind w:left="1760"/>
    </w:pPr>
  </w:style>
  <w:style w:type="paragraph" w:customStyle="1" w:styleId="Berechnung">
    <w:name w:val="Berechnung"/>
    <w:basedOn w:val="Standard"/>
    <w:rsid w:val="00CD7441"/>
    <w:pPr>
      <w:tabs>
        <w:tab w:val="left" w:pos="425"/>
        <w:tab w:val="left" w:pos="595"/>
        <w:tab w:val="left" w:pos="3402"/>
        <w:tab w:val="left" w:pos="6804"/>
        <w:tab w:val="left" w:pos="6917"/>
      </w:tabs>
      <w:ind w:right="1985"/>
      <w:jc w:val="both"/>
    </w:pPr>
    <w:rPr>
      <w:sz w:val="20"/>
    </w:rPr>
  </w:style>
  <w:style w:type="paragraph" w:customStyle="1" w:styleId="Berechnung1">
    <w:name w:val="BerechnungÜ1"/>
    <w:basedOn w:val="Berechnung"/>
    <w:next w:val="Berechnung"/>
    <w:rsid w:val="00CD7441"/>
    <w:rPr>
      <w:b/>
      <w:bCs/>
      <w:sz w:val="24"/>
    </w:rPr>
  </w:style>
  <w:style w:type="paragraph" w:styleId="Verzeichnis6">
    <w:name w:val="toc 6"/>
    <w:basedOn w:val="Standard"/>
    <w:next w:val="Standard"/>
    <w:autoRedefine/>
    <w:semiHidden/>
    <w:rsid w:val="00CD7441"/>
    <w:pPr>
      <w:ind w:left="1100"/>
    </w:pPr>
  </w:style>
  <w:style w:type="character" w:styleId="Hyperlink">
    <w:name w:val="Hyperlink"/>
    <w:rsid w:val="00CD7441"/>
    <w:rPr>
      <w:color w:val="0000FF"/>
      <w:u w:val="single"/>
    </w:rPr>
  </w:style>
  <w:style w:type="paragraph" w:styleId="Verzeichnis4">
    <w:name w:val="toc 4"/>
    <w:basedOn w:val="Standard"/>
    <w:next w:val="Standard"/>
    <w:autoRedefine/>
    <w:semiHidden/>
    <w:rsid w:val="00CD7441"/>
    <w:pPr>
      <w:ind w:left="660"/>
    </w:pPr>
  </w:style>
  <w:style w:type="paragraph" w:styleId="Verzeichnis8">
    <w:name w:val="toc 8"/>
    <w:basedOn w:val="Standard"/>
    <w:next w:val="Standard"/>
    <w:autoRedefine/>
    <w:semiHidden/>
    <w:rsid w:val="00CD7441"/>
    <w:pPr>
      <w:ind w:left="1540"/>
    </w:pPr>
  </w:style>
  <w:style w:type="paragraph" w:styleId="Untertitel">
    <w:name w:val="Subtitle"/>
    <w:basedOn w:val="Standard"/>
    <w:link w:val="UntertitelZchn"/>
    <w:qFormat/>
    <w:rsid w:val="00CD7441"/>
    <w:pPr>
      <w:jc w:val="center"/>
    </w:pPr>
    <w:rPr>
      <w:rFonts w:cs="Arial"/>
      <w:sz w:val="36"/>
    </w:rPr>
  </w:style>
  <w:style w:type="character" w:customStyle="1" w:styleId="UntertitelZchn">
    <w:name w:val="Untertitel Zchn"/>
    <w:basedOn w:val="Absatz-Standardschriftart"/>
    <w:link w:val="Untertitel"/>
    <w:rsid w:val="00CD7441"/>
    <w:rPr>
      <w:rFonts w:ascii="Arial" w:eastAsia="Times New Roman" w:hAnsi="Arial" w:cs="Arial"/>
      <w:sz w:val="36"/>
      <w:szCs w:val="24"/>
      <w:lang w:eastAsia="de-DE"/>
    </w:rPr>
  </w:style>
  <w:style w:type="paragraph" w:styleId="Verzeichnis7">
    <w:name w:val="toc 7"/>
    <w:basedOn w:val="Standard"/>
    <w:next w:val="Standard"/>
    <w:autoRedefine/>
    <w:semiHidden/>
    <w:rsid w:val="00CD7441"/>
    <w:pPr>
      <w:ind w:left="1320"/>
    </w:pPr>
  </w:style>
  <w:style w:type="paragraph" w:styleId="Verzeichnis2">
    <w:name w:val="toc 2"/>
    <w:basedOn w:val="Standard"/>
    <w:next w:val="Standard"/>
    <w:autoRedefine/>
    <w:semiHidden/>
    <w:rsid w:val="00CD7441"/>
    <w:pPr>
      <w:tabs>
        <w:tab w:val="left" w:pos="1134"/>
        <w:tab w:val="right" w:leader="dot" w:pos="8494"/>
      </w:tabs>
      <w:spacing w:before="120"/>
      <w:ind w:left="454"/>
    </w:pPr>
    <w:rPr>
      <w:b/>
      <w:bCs/>
      <w:noProof/>
      <w:szCs w:val="26"/>
    </w:rPr>
  </w:style>
  <w:style w:type="paragraph" w:styleId="Verzeichnis5">
    <w:name w:val="toc 5"/>
    <w:basedOn w:val="Standard"/>
    <w:next w:val="Standard"/>
    <w:autoRedefine/>
    <w:semiHidden/>
    <w:rsid w:val="00CD7441"/>
    <w:pPr>
      <w:ind w:left="880"/>
    </w:pPr>
  </w:style>
  <w:style w:type="paragraph" w:styleId="Verzeichnis1">
    <w:name w:val="toc 1"/>
    <w:basedOn w:val="Standard"/>
    <w:next w:val="Standard"/>
    <w:autoRedefine/>
    <w:semiHidden/>
    <w:rsid w:val="00CD7441"/>
    <w:pPr>
      <w:tabs>
        <w:tab w:val="right" w:leader="dot" w:pos="8494"/>
      </w:tabs>
      <w:spacing w:before="120"/>
    </w:pPr>
    <w:rPr>
      <w:b/>
      <w:bCs/>
      <w:iCs/>
      <w:szCs w:val="28"/>
    </w:rPr>
  </w:style>
  <w:style w:type="paragraph" w:styleId="Verzeichnis3">
    <w:name w:val="toc 3"/>
    <w:basedOn w:val="Standard"/>
    <w:next w:val="Standard"/>
    <w:autoRedefine/>
    <w:semiHidden/>
    <w:rsid w:val="00CD7441"/>
    <w:pPr>
      <w:ind w:left="1134"/>
    </w:pPr>
  </w:style>
  <w:style w:type="paragraph" w:styleId="Titel">
    <w:name w:val="Title"/>
    <w:basedOn w:val="Standard"/>
    <w:link w:val="TitelZchn"/>
    <w:qFormat/>
    <w:rsid w:val="00CD7441"/>
    <w:pPr>
      <w:jc w:val="center"/>
    </w:pPr>
    <w:rPr>
      <w:rFonts w:cs="Arial"/>
      <w:b/>
      <w:bCs/>
      <w:caps/>
      <w:spacing w:val="20"/>
      <w:kern w:val="28"/>
      <w:sz w:val="36"/>
      <w:szCs w:val="32"/>
    </w:rPr>
  </w:style>
  <w:style w:type="character" w:customStyle="1" w:styleId="TitelZchn">
    <w:name w:val="Titel Zchn"/>
    <w:basedOn w:val="Absatz-Standardschriftart"/>
    <w:link w:val="Titel"/>
    <w:rsid w:val="00CD7441"/>
    <w:rPr>
      <w:rFonts w:ascii="Arial" w:eastAsia="Times New Roman" w:hAnsi="Arial" w:cs="Arial"/>
      <w:b/>
      <w:bCs/>
      <w:caps/>
      <w:spacing w:val="20"/>
      <w:kern w:val="28"/>
      <w:sz w:val="36"/>
      <w:szCs w:val="32"/>
      <w:lang w:eastAsia="de-DE"/>
    </w:rPr>
  </w:style>
  <w:style w:type="paragraph" w:customStyle="1" w:styleId="Abschnittbezeichnung">
    <w:name w:val="Abschnittbezeichnung"/>
    <w:basedOn w:val="Standard"/>
    <w:next w:val="Standard"/>
    <w:rsid w:val="00CD7441"/>
    <w:pPr>
      <w:spacing w:after="480"/>
      <w:jc w:val="both"/>
      <w:outlineLvl w:val="0"/>
    </w:pPr>
    <w:rPr>
      <w:b/>
      <w:sz w:val="32"/>
    </w:rPr>
  </w:style>
  <w:style w:type="paragraph" w:customStyle="1" w:styleId="Fuzeileeinfach">
    <w:name w:val="Fußzeile einfach"/>
    <w:basedOn w:val="Fuzeile"/>
    <w:link w:val="FuzeileeinfachZchn"/>
    <w:rsid w:val="00CD7441"/>
    <w:pPr>
      <w:tabs>
        <w:tab w:val="clear" w:pos="4536"/>
        <w:tab w:val="clear" w:pos="9072"/>
        <w:tab w:val="left" w:pos="0"/>
        <w:tab w:val="right" w:pos="8505"/>
      </w:tabs>
      <w:ind w:left="-284" w:right="-284"/>
      <w:jc w:val="both"/>
    </w:pPr>
  </w:style>
  <w:style w:type="character" w:customStyle="1" w:styleId="FuzeileeinfachZchn">
    <w:name w:val="Fußzeile einfach Zchn"/>
    <w:basedOn w:val="FuzeileZchn"/>
    <w:link w:val="Fuzeileeinfach"/>
    <w:rsid w:val="00CD7441"/>
    <w:rPr>
      <w:rFonts w:ascii="Arial" w:eastAsia="Times New Roman" w:hAnsi="Arial" w:cs="Times New Roman"/>
      <w:szCs w:val="24"/>
      <w:lang w:eastAsia="de-DE"/>
    </w:rPr>
  </w:style>
  <w:style w:type="paragraph" w:customStyle="1" w:styleId="Formatvorlageberschrift3Links0cmErsteZeile0cm">
    <w:name w:val="Formatvorlage Überschrift 3 + Links:  0 cm Erste Zeile:  0 cm"/>
    <w:basedOn w:val="berschrift3"/>
    <w:rsid w:val="00CD7441"/>
    <w:pPr>
      <w:ind w:left="0" w:firstLine="0"/>
    </w:pPr>
    <w:rPr>
      <w:rFonts w:cs="Times New Roman"/>
      <w:bCs w:val="0"/>
      <w:iCs/>
      <w:szCs w:val="20"/>
      <w:u w:val="single"/>
    </w:rPr>
  </w:style>
  <w:style w:type="paragraph" w:styleId="Abbildungsverzeichnis">
    <w:name w:val="table of figures"/>
    <w:basedOn w:val="Standard"/>
    <w:next w:val="Standard"/>
    <w:semiHidden/>
    <w:rsid w:val="00CD7441"/>
    <w:pPr>
      <w:ind w:left="442" w:hanging="442"/>
    </w:pPr>
    <w:rPr>
      <w:bCs/>
      <w:sz w:val="20"/>
      <w:szCs w:val="20"/>
    </w:rPr>
  </w:style>
  <w:style w:type="paragraph" w:styleId="Textkrper3">
    <w:name w:val="Body Text 3"/>
    <w:basedOn w:val="Standard"/>
    <w:link w:val="Textkrper3Zchn"/>
    <w:rsid w:val="00CD7441"/>
    <w:pPr>
      <w:tabs>
        <w:tab w:val="left" w:pos="2100"/>
      </w:tabs>
      <w:jc w:val="both"/>
    </w:pPr>
  </w:style>
  <w:style w:type="character" w:customStyle="1" w:styleId="Textkrper3Zchn">
    <w:name w:val="Textkörper 3 Zchn"/>
    <w:basedOn w:val="Absatz-Standardschriftart"/>
    <w:link w:val="Textkrper3"/>
    <w:rsid w:val="00CD7441"/>
    <w:rPr>
      <w:rFonts w:ascii="Arial" w:eastAsia="Times New Roman" w:hAnsi="Arial" w:cs="Times New Roman"/>
      <w:szCs w:val="24"/>
      <w:lang w:eastAsia="de-DE"/>
    </w:rPr>
  </w:style>
  <w:style w:type="paragraph" w:styleId="Textkrper2">
    <w:name w:val="Body Text 2"/>
    <w:basedOn w:val="Standard"/>
    <w:link w:val="Textkrper2Zchn"/>
    <w:rsid w:val="00CD7441"/>
    <w:pPr>
      <w:jc w:val="both"/>
    </w:pPr>
    <w:rPr>
      <w:color w:val="FF0000"/>
    </w:rPr>
  </w:style>
  <w:style w:type="character" w:customStyle="1" w:styleId="Textkrper2Zchn">
    <w:name w:val="Textkörper 2 Zchn"/>
    <w:basedOn w:val="Absatz-Standardschriftart"/>
    <w:link w:val="Textkrper2"/>
    <w:rsid w:val="00CD7441"/>
    <w:rPr>
      <w:rFonts w:ascii="Arial" w:eastAsia="Times New Roman" w:hAnsi="Arial" w:cs="Times New Roman"/>
      <w:color w:val="FF0000"/>
      <w:szCs w:val="24"/>
      <w:lang w:eastAsia="de-DE"/>
    </w:rPr>
  </w:style>
  <w:style w:type="paragraph" w:customStyle="1" w:styleId="Berechnung2">
    <w:name w:val="BerechnungÜ2"/>
    <w:basedOn w:val="Berechnung"/>
    <w:next w:val="Berechnung"/>
    <w:rsid w:val="00CD7441"/>
    <w:rPr>
      <w:b/>
      <w:bCs/>
      <w:i/>
      <w:iCs/>
    </w:rPr>
  </w:style>
  <w:style w:type="paragraph" w:customStyle="1" w:styleId="Abschnittbezeichnung1">
    <w:name w:val="Abschnittbezeichnung1"/>
    <w:basedOn w:val="Standard"/>
    <w:next w:val="Standard"/>
    <w:rsid w:val="00CD7441"/>
    <w:pPr>
      <w:spacing w:after="480"/>
      <w:outlineLvl w:val="0"/>
    </w:pPr>
    <w:rPr>
      <w:b/>
      <w:sz w:val="32"/>
    </w:rPr>
  </w:style>
  <w:style w:type="paragraph" w:customStyle="1" w:styleId="Literatur11">
    <w:name w:val="Literatur11"/>
    <w:basedOn w:val="Standard"/>
    <w:next w:val="Literatur2"/>
    <w:rsid w:val="00CD7441"/>
    <w:pPr>
      <w:tabs>
        <w:tab w:val="left" w:pos="567"/>
        <w:tab w:val="num" w:pos="680"/>
      </w:tabs>
      <w:ind w:left="680" w:hanging="680"/>
    </w:pPr>
  </w:style>
  <w:style w:type="paragraph" w:customStyle="1" w:styleId="Literatur21">
    <w:name w:val="Literatur21"/>
    <w:basedOn w:val="Standard"/>
    <w:rsid w:val="00CD7441"/>
    <w:pPr>
      <w:ind w:left="567"/>
    </w:pPr>
    <w:rPr>
      <w:rFonts w:cs="Arial"/>
      <w:sz w:val="20"/>
    </w:rPr>
  </w:style>
  <w:style w:type="paragraph" w:customStyle="1" w:styleId="Abbildungsverzeichnis2">
    <w:name w:val="Abbildungsverzeichnis2"/>
    <w:basedOn w:val="Abbildungsverzeichnis"/>
    <w:rsid w:val="00CD7441"/>
    <w:pPr>
      <w:tabs>
        <w:tab w:val="left" w:pos="1311"/>
        <w:tab w:val="left" w:pos="1482"/>
        <w:tab w:val="right" w:leader="dot" w:pos="8494"/>
      </w:tabs>
    </w:pPr>
  </w:style>
  <w:style w:type="paragraph" w:styleId="Dokumentstruktur">
    <w:name w:val="Document Map"/>
    <w:basedOn w:val="Standard"/>
    <w:link w:val="DokumentstrukturZchn"/>
    <w:semiHidden/>
    <w:rsid w:val="00CD7441"/>
    <w:pPr>
      <w:shd w:val="clear" w:color="auto" w:fill="000080"/>
      <w:jc w:val="both"/>
    </w:pPr>
    <w:rPr>
      <w:rFonts w:ascii="Tahoma" w:hAnsi="Tahoma" w:cs="Tahoma"/>
      <w:sz w:val="20"/>
      <w:szCs w:val="20"/>
    </w:rPr>
  </w:style>
  <w:style w:type="character" w:customStyle="1" w:styleId="DokumentstrukturZchn">
    <w:name w:val="Dokumentstruktur Zchn"/>
    <w:basedOn w:val="Absatz-Standardschriftart"/>
    <w:link w:val="Dokumentstruktur"/>
    <w:semiHidden/>
    <w:rsid w:val="00CD7441"/>
    <w:rPr>
      <w:rFonts w:ascii="Tahoma" w:eastAsia="Times New Roman" w:hAnsi="Tahoma" w:cs="Tahoma"/>
      <w:sz w:val="20"/>
      <w:szCs w:val="20"/>
      <w:shd w:val="clear" w:color="auto" w:fill="000080"/>
      <w:lang w:eastAsia="de-DE"/>
    </w:rPr>
  </w:style>
  <w:style w:type="paragraph" w:customStyle="1" w:styleId="FormatvorlageStandard-Einfach11ptVor3ptNach3pt">
    <w:name w:val="Formatvorlage Standard-Einfach + 11 pt Vor:  3 pt Nach:  3 pt"/>
    <w:basedOn w:val="Standard-Einfach"/>
    <w:rsid w:val="00CD7441"/>
    <w:pPr>
      <w:spacing w:before="60" w:after="60"/>
    </w:pPr>
    <w:rPr>
      <w:sz w:val="22"/>
    </w:rPr>
  </w:style>
  <w:style w:type="paragraph" w:customStyle="1" w:styleId="Kapitel">
    <w:name w:val="Kapitel"/>
    <w:basedOn w:val="Standard"/>
    <w:rsid w:val="00CD7441"/>
    <w:pPr>
      <w:spacing w:after="1200"/>
      <w:jc w:val="both"/>
    </w:pPr>
    <w:rPr>
      <w:b/>
      <w:sz w:val="52"/>
    </w:rPr>
  </w:style>
  <w:style w:type="paragraph" w:customStyle="1" w:styleId="Formatvorlageberschrift4Nach12ptZeilenabstandMindestens16pt">
    <w:name w:val="Formatvorlage Überschrift 4 + Nach:  12 pt Zeilenabstand:  Mindestens 16 pt"/>
    <w:basedOn w:val="berschrift4"/>
    <w:rsid w:val="00CD7441"/>
    <w:pPr>
      <w:spacing w:after="120"/>
    </w:pPr>
    <w:rPr>
      <w:bCs w:val="0"/>
      <w:iCs/>
      <w:szCs w:val="20"/>
    </w:rPr>
  </w:style>
  <w:style w:type="paragraph" w:styleId="Sprechblasentext">
    <w:name w:val="Balloon Text"/>
    <w:basedOn w:val="Standard"/>
    <w:link w:val="SprechblasentextZchn"/>
    <w:semiHidden/>
    <w:rsid w:val="00CD7441"/>
    <w:rPr>
      <w:rFonts w:ascii="Tahoma" w:hAnsi="Tahoma" w:cs="Tahoma"/>
      <w:sz w:val="16"/>
      <w:szCs w:val="16"/>
    </w:rPr>
  </w:style>
  <w:style w:type="character" w:customStyle="1" w:styleId="SprechblasentextZchn">
    <w:name w:val="Sprechblasentext Zchn"/>
    <w:basedOn w:val="Absatz-Standardschriftart"/>
    <w:link w:val="Sprechblasentext"/>
    <w:semiHidden/>
    <w:rsid w:val="00CD7441"/>
    <w:rPr>
      <w:rFonts w:ascii="Tahoma" w:eastAsia="Times New Roman" w:hAnsi="Tahoma" w:cs="Tahoma"/>
      <w:sz w:val="16"/>
      <w:szCs w:val="16"/>
      <w:lang w:eastAsia="de-DE"/>
    </w:rPr>
  </w:style>
  <w:style w:type="paragraph" w:customStyle="1" w:styleId="Literatur12">
    <w:name w:val="Literatur12"/>
    <w:basedOn w:val="Standard"/>
    <w:next w:val="Literatur2"/>
    <w:rsid w:val="00CD7441"/>
    <w:pPr>
      <w:tabs>
        <w:tab w:val="left" w:pos="567"/>
      </w:tabs>
      <w:spacing w:line="360" w:lineRule="auto"/>
      <w:ind w:left="567" w:hanging="56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HAnsi" w:hAnsi="Helvetica" w:cstheme="minorBidi"/>
        <w:sz w:val="22"/>
        <w:szCs w:val="22"/>
        <w:lang w:val="de-DE" w:eastAsia="en-US" w:bidi="ar-SA"/>
      </w:rPr>
    </w:rPrDefault>
    <w:pPrDefault>
      <w:pPr>
        <w:spacing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7441"/>
    <w:rPr>
      <w:rFonts w:ascii="Arial" w:eastAsia="Times New Roman" w:hAnsi="Arial" w:cs="Times New Roman"/>
      <w:szCs w:val="24"/>
      <w:lang w:eastAsia="de-DE"/>
    </w:rPr>
  </w:style>
  <w:style w:type="paragraph" w:styleId="berschrift1">
    <w:name w:val="heading 1"/>
    <w:basedOn w:val="Standard"/>
    <w:next w:val="Standard"/>
    <w:link w:val="berschrift1Zchn"/>
    <w:qFormat/>
    <w:rsid w:val="00CD7441"/>
    <w:pPr>
      <w:numPr>
        <w:numId w:val="1"/>
      </w:numPr>
      <w:tabs>
        <w:tab w:val="left" w:pos="567"/>
      </w:tabs>
      <w:suppressAutoHyphens/>
      <w:spacing w:before="2000" w:after="800"/>
      <w:jc w:val="both"/>
      <w:outlineLvl w:val="0"/>
    </w:pPr>
    <w:rPr>
      <w:rFonts w:cs="Arial"/>
      <w:b/>
      <w:bCs/>
      <w:sz w:val="40"/>
      <w:szCs w:val="32"/>
    </w:rPr>
  </w:style>
  <w:style w:type="paragraph" w:styleId="berschrift2">
    <w:name w:val="heading 2"/>
    <w:basedOn w:val="Standard"/>
    <w:next w:val="Standard"/>
    <w:link w:val="berschrift2Zchn"/>
    <w:qFormat/>
    <w:rsid w:val="00CD7441"/>
    <w:pPr>
      <w:numPr>
        <w:ilvl w:val="1"/>
        <w:numId w:val="1"/>
      </w:numPr>
      <w:suppressAutoHyphens/>
      <w:spacing w:after="240"/>
      <w:jc w:val="both"/>
      <w:outlineLvl w:val="1"/>
    </w:pPr>
    <w:rPr>
      <w:b/>
      <w:bCs/>
      <w:sz w:val="24"/>
    </w:rPr>
  </w:style>
  <w:style w:type="paragraph" w:styleId="berschrift3">
    <w:name w:val="heading 3"/>
    <w:basedOn w:val="Standard"/>
    <w:next w:val="Standard"/>
    <w:link w:val="berschrift3Zchn"/>
    <w:qFormat/>
    <w:rsid w:val="00CD7441"/>
    <w:pPr>
      <w:numPr>
        <w:ilvl w:val="2"/>
        <w:numId w:val="1"/>
      </w:numPr>
      <w:suppressAutoHyphens/>
      <w:spacing w:after="240"/>
      <w:jc w:val="both"/>
      <w:outlineLvl w:val="2"/>
    </w:pPr>
    <w:rPr>
      <w:rFonts w:cs="Arial"/>
      <w:bCs/>
      <w:i/>
      <w:sz w:val="24"/>
      <w:szCs w:val="26"/>
    </w:rPr>
  </w:style>
  <w:style w:type="paragraph" w:styleId="berschrift4">
    <w:name w:val="heading 4"/>
    <w:basedOn w:val="Standard"/>
    <w:next w:val="Standard"/>
    <w:link w:val="berschrift4Zchn"/>
    <w:qFormat/>
    <w:rsid w:val="00CD7441"/>
    <w:pPr>
      <w:keepNext/>
      <w:numPr>
        <w:ilvl w:val="3"/>
        <w:numId w:val="1"/>
      </w:numPr>
      <w:spacing w:before="240" w:after="60"/>
      <w:ind w:left="862" w:hanging="862"/>
      <w:jc w:val="both"/>
      <w:outlineLvl w:val="3"/>
    </w:pPr>
    <w:rPr>
      <w:bCs/>
      <w:i/>
      <w:szCs w:val="28"/>
    </w:rPr>
  </w:style>
  <w:style w:type="paragraph" w:styleId="berschrift5">
    <w:name w:val="heading 5"/>
    <w:basedOn w:val="Standard"/>
    <w:next w:val="Standard"/>
    <w:link w:val="berschrift5Zchn"/>
    <w:qFormat/>
    <w:rsid w:val="00CD7441"/>
    <w:pPr>
      <w:keepNext/>
      <w:numPr>
        <w:ilvl w:val="4"/>
        <w:numId w:val="1"/>
      </w:numPr>
      <w:tabs>
        <w:tab w:val="left" w:pos="5897"/>
      </w:tabs>
      <w:spacing w:line="360" w:lineRule="auto"/>
      <w:jc w:val="both"/>
      <w:outlineLvl w:val="4"/>
    </w:pPr>
    <w:rPr>
      <w:caps/>
      <w:spacing w:val="-5"/>
      <w:sz w:val="32"/>
      <w:szCs w:val="20"/>
    </w:rPr>
  </w:style>
  <w:style w:type="paragraph" w:styleId="berschrift6">
    <w:name w:val="heading 6"/>
    <w:basedOn w:val="Standard"/>
    <w:next w:val="Standard"/>
    <w:link w:val="berschrift6Zchn"/>
    <w:qFormat/>
    <w:rsid w:val="00CD7441"/>
    <w:pPr>
      <w:numPr>
        <w:ilvl w:val="5"/>
        <w:numId w:val="1"/>
      </w:numPr>
      <w:spacing w:before="240" w:after="60" w:line="360" w:lineRule="auto"/>
      <w:jc w:val="both"/>
      <w:outlineLvl w:val="5"/>
    </w:pPr>
    <w:rPr>
      <w:b/>
      <w:bCs/>
      <w:szCs w:val="22"/>
    </w:rPr>
  </w:style>
  <w:style w:type="paragraph" w:styleId="berschrift7">
    <w:name w:val="heading 7"/>
    <w:basedOn w:val="Standard"/>
    <w:next w:val="Standard"/>
    <w:link w:val="berschrift7Zchn"/>
    <w:qFormat/>
    <w:rsid w:val="00CD7441"/>
    <w:pPr>
      <w:numPr>
        <w:ilvl w:val="6"/>
        <w:numId w:val="1"/>
      </w:numPr>
      <w:spacing w:before="240" w:after="60" w:line="360" w:lineRule="auto"/>
      <w:jc w:val="both"/>
      <w:outlineLvl w:val="6"/>
    </w:pPr>
  </w:style>
  <w:style w:type="paragraph" w:styleId="berschrift8">
    <w:name w:val="heading 8"/>
    <w:basedOn w:val="Standard"/>
    <w:next w:val="Standard"/>
    <w:link w:val="berschrift8Zchn"/>
    <w:qFormat/>
    <w:rsid w:val="00CD7441"/>
    <w:pPr>
      <w:numPr>
        <w:ilvl w:val="7"/>
        <w:numId w:val="1"/>
      </w:numPr>
      <w:spacing w:before="240" w:after="60" w:line="360" w:lineRule="auto"/>
      <w:jc w:val="both"/>
      <w:outlineLvl w:val="7"/>
    </w:pPr>
    <w:rPr>
      <w:i/>
      <w:iCs/>
    </w:rPr>
  </w:style>
  <w:style w:type="paragraph" w:styleId="berschrift9">
    <w:name w:val="heading 9"/>
    <w:basedOn w:val="Standard"/>
    <w:next w:val="Standard"/>
    <w:link w:val="berschrift9Zchn"/>
    <w:qFormat/>
    <w:rsid w:val="00CD7441"/>
    <w:pPr>
      <w:numPr>
        <w:ilvl w:val="8"/>
        <w:numId w:val="1"/>
      </w:numPr>
      <w:spacing w:before="240" w:after="60" w:line="360" w:lineRule="auto"/>
      <w:jc w:val="both"/>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chn">
    <w:name w:val="Überschrift 1 Zchn"/>
    <w:basedOn w:val="Absatz-Standardschriftart"/>
    <w:link w:val="berschrift1"/>
    <w:rsid w:val="00CD7441"/>
    <w:rPr>
      <w:rFonts w:ascii="Arial" w:eastAsia="Times New Roman" w:hAnsi="Arial" w:cs="Arial"/>
      <w:b/>
      <w:bCs/>
      <w:sz w:val="40"/>
      <w:szCs w:val="32"/>
      <w:lang w:eastAsia="de-DE"/>
    </w:rPr>
  </w:style>
  <w:style w:type="character" w:customStyle="1" w:styleId="berschrift2Zchn">
    <w:name w:val="Überschrift 2 Zchn"/>
    <w:basedOn w:val="Absatz-Standardschriftart"/>
    <w:link w:val="berschrift2"/>
    <w:rsid w:val="00CD7441"/>
    <w:rPr>
      <w:rFonts w:ascii="Arial" w:eastAsia="Times New Roman" w:hAnsi="Arial" w:cs="Times New Roman"/>
      <w:b/>
      <w:bCs/>
      <w:sz w:val="24"/>
      <w:szCs w:val="24"/>
      <w:lang w:eastAsia="de-DE"/>
    </w:rPr>
  </w:style>
  <w:style w:type="character" w:customStyle="1" w:styleId="berschrift3Zchn">
    <w:name w:val="Überschrift 3 Zchn"/>
    <w:basedOn w:val="Absatz-Standardschriftart"/>
    <w:link w:val="berschrift3"/>
    <w:rsid w:val="00CD7441"/>
    <w:rPr>
      <w:rFonts w:ascii="Arial" w:eastAsia="Times New Roman" w:hAnsi="Arial" w:cs="Arial"/>
      <w:bCs/>
      <w:i/>
      <w:sz w:val="24"/>
      <w:szCs w:val="26"/>
      <w:lang w:eastAsia="de-DE"/>
    </w:rPr>
  </w:style>
  <w:style w:type="character" w:customStyle="1" w:styleId="berschrift4Zchn">
    <w:name w:val="Überschrift 4 Zchn"/>
    <w:basedOn w:val="Absatz-Standardschriftart"/>
    <w:link w:val="berschrift4"/>
    <w:rsid w:val="00CD7441"/>
    <w:rPr>
      <w:rFonts w:ascii="Arial" w:eastAsia="Times New Roman" w:hAnsi="Arial" w:cs="Times New Roman"/>
      <w:bCs/>
      <w:i/>
      <w:szCs w:val="28"/>
      <w:lang w:eastAsia="de-DE"/>
    </w:rPr>
  </w:style>
  <w:style w:type="character" w:customStyle="1" w:styleId="berschrift5Zchn">
    <w:name w:val="Überschrift 5 Zchn"/>
    <w:basedOn w:val="Absatz-Standardschriftart"/>
    <w:link w:val="berschrift5"/>
    <w:rsid w:val="00CD7441"/>
    <w:rPr>
      <w:rFonts w:ascii="Arial" w:eastAsia="Times New Roman" w:hAnsi="Arial" w:cs="Times New Roman"/>
      <w:caps/>
      <w:spacing w:val="-5"/>
      <w:sz w:val="32"/>
      <w:szCs w:val="20"/>
      <w:lang w:eastAsia="de-DE"/>
    </w:rPr>
  </w:style>
  <w:style w:type="character" w:customStyle="1" w:styleId="berschrift6Zchn">
    <w:name w:val="Überschrift 6 Zchn"/>
    <w:basedOn w:val="Absatz-Standardschriftart"/>
    <w:link w:val="berschrift6"/>
    <w:rsid w:val="00CD7441"/>
    <w:rPr>
      <w:rFonts w:ascii="Arial" w:eastAsia="Times New Roman" w:hAnsi="Arial" w:cs="Times New Roman"/>
      <w:b/>
      <w:bCs/>
      <w:lang w:eastAsia="de-DE"/>
    </w:rPr>
  </w:style>
  <w:style w:type="character" w:customStyle="1" w:styleId="berschrift7Zchn">
    <w:name w:val="Überschrift 7 Zchn"/>
    <w:basedOn w:val="Absatz-Standardschriftart"/>
    <w:link w:val="berschrift7"/>
    <w:rsid w:val="00CD7441"/>
    <w:rPr>
      <w:rFonts w:ascii="Arial" w:eastAsia="Times New Roman" w:hAnsi="Arial" w:cs="Times New Roman"/>
      <w:szCs w:val="24"/>
      <w:lang w:eastAsia="de-DE"/>
    </w:rPr>
  </w:style>
  <w:style w:type="character" w:customStyle="1" w:styleId="berschrift8Zchn">
    <w:name w:val="Überschrift 8 Zchn"/>
    <w:basedOn w:val="Absatz-Standardschriftart"/>
    <w:link w:val="berschrift8"/>
    <w:rsid w:val="00CD7441"/>
    <w:rPr>
      <w:rFonts w:ascii="Arial" w:eastAsia="Times New Roman" w:hAnsi="Arial" w:cs="Times New Roman"/>
      <w:i/>
      <w:iCs/>
      <w:szCs w:val="24"/>
      <w:lang w:eastAsia="de-DE"/>
    </w:rPr>
  </w:style>
  <w:style w:type="character" w:customStyle="1" w:styleId="berschrift9Zchn">
    <w:name w:val="Überschrift 9 Zchn"/>
    <w:basedOn w:val="Absatz-Standardschriftart"/>
    <w:link w:val="berschrift9"/>
    <w:rsid w:val="00CD7441"/>
    <w:rPr>
      <w:rFonts w:ascii="Arial" w:eastAsia="Times New Roman" w:hAnsi="Arial" w:cs="Arial"/>
      <w:lang w:eastAsia="de-DE"/>
    </w:rPr>
  </w:style>
  <w:style w:type="paragraph" w:styleId="Kopfzeile">
    <w:name w:val="header"/>
    <w:basedOn w:val="Standard"/>
    <w:link w:val="KopfzeileZchn"/>
    <w:rsid w:val="00CD7441"/>
    <w:pPr>
      <w:tabs>
        <w:tab w:val="center" w:pos="4536"/>
        <w:tab w:val="right" w:pos="9072"/>
      </w:tabs>
    </w:pPr>
  </w:style>
  <w:style w:type="character" w:customStyle="1" w:styleId="KopfzeileZchn">
    <w:name w:val="Kopfzeile Zchn"/>
    <w:basedOn w:val="Absatz-Standardschriftart"/>
    <w:link w:val="Kopfzeile"/>
    <w:rsid w:val="00CD7441"/>
    <w:rPr>
      <w:rFonts w:ascii="Arial" w:eastAsia="Times New Roman" w:hAnsi="Arial" w:cs="Times New Roman"/>
      <w:szCs w:val="24"/>
      <w:lang w:eastAsia="de-DE"/>
    </w:rPr>
  </w:style>
  <w:style w:type="paragraph" w:styleId="Fuzeile">
    <w:name w:val="footer"/>
    <w:basedOn w:val="Standard"/>
    <w:link w:val="FuzeileZchn"/>
    <w:rsid w:val="00CD7441"/>
    <w:pPr>
      <w:tabs>
        <w:tab w:val="center" w:pos="4536"/>
        <w:tab w:val="right" w:pos="9072"/>
      </w:tabs>
    </w:pPr>
  </w:style>
  <w:style w:type="character" w:customStyle="1" w:styleId="FuzeileZchn">
    <w:name w:val="Fußzeile Zchn"/>
    <w:basedOn w:val="Absatz-Standardschriftart"/>
    <w:link w:val="Fuzeile"/>
    <w:rsid w:val="00CD7441"/>
    <w:rPr>
      <w:rFonts w:ascii="Arial" w:eastAsia="Times New Roman" w:hAnsi="Arial" w:cs="Times New Roman"/>
      <w:szCs w:val="24"/>
      <w:lang w:eastAsia="de-DE"/>
    </w:rPr>
  </w:style>
  <w:style w:type="character" w:styleId="Seitenzahl">
    <w:name w:val="page number"/>
    <w:rsid w:val="00CD7441"/>
    <w:rPr>
      <w:sz w:val="20"/>
    </w:rPr>
  </w:style>
  <w:style w:type="paragraph" w:customStyle="1" w:styleId="Abbildung">
    <w:name w:val="Abbildung"/>
    <w:basedOn w:val="Standard"/>
    <w:rsid w:val="00CD7441"/>
    <w:pPr>
      <w:numPr>
        <w:numId w:val="5"/>
      </w:numPr>
      <w:tabs>
        <w:tab w:val="left" w:pos="964"/>
      </w:tabs>
      <w:spacing w:before="120" w:line="240" w:lineRule="auto"/>
    </w:pPr>
    <w:rPr>
      <w:sz w:val="20"/>
    </w:rPr>
  </w:style>
  <w:style w:type="table" w:styleId="Tabellenraster">
    <w:name w:val="Table Grid"/>
    <w:basedOn w:val="NormaleTabelle"/>
    <w:rsid w:val="00CD7441"/>
    <w:pPr>
      <w:spacing w:line="360" w:lineRule="auto"/>
      <w:jc w:val="both"/>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
    <w:name w:val="Tabelle"/>
    <w:basedOn w:val="Standard"/>
    <w:rsid w:val="00CD7441"/>
    <w:pPr>
      <w:numPr>
        <w:numId w:val="2"/>
      </w:numPr>
      <w:tabs>
        <w:tab w:val="left" w:pos="964"/>
      </w:tabs>
      <w:spacing w:before="240" w:line="240" w:lineRule="auto"/>
      <w:jc w:val="both"/>
    </w:pPr>
    <w:rPr>
      <w:sz w:val="20"/>
    </w:rPr>
  </w:style>
  <w:style w:type="paragraph" w:customStyle="1" w:styleId="Standard-Einfach">
    <w:name w:val="Standard-Einfach"/>
    <w:basedOn w:val="Standard"/>
    <w:rsid w:val="00CD7441"/>
    <w:pPr>
      <w:jc w:val="center"/>
    </w:pPr>
    <w:rPr>
      <w:sz w:val="20"/>
      <w:szCs w:val="20"/>
    </w:rPr>
  </w:style>
  <w:style w:type="paragraph" w:customStyle="1" w:styleId="Standard-Einfach9">
    <w:name w:val="Standard-Einfach9"/>
    <w:basedOn w:val="Standard"/>
    <w:rsid w:val="00CD7441"/>
    <w:pPr>
      <w:jc w:val="center"/>
    </w:pPr>
    <w:rPr>
      <w:sz w:val="18"/>
      <w:szCs w:val="18"/>
    </w:rPr>
  </w:style>
  <w:style w:type="paragraph" w:styleId="Textkrper">
    <w:name w:val="Body Text"/>
    <w:basedOn w:val="Standard"/>
    <w:link w:val="TextkrperZchn"/>
    <w:rsid w:val="00CD7441"/>
    <w:pPr>
      <w:spacing w:line="360" w:lineRule="auto"/>
      <w:jc w:val="both"/>
    </w:pPr>
  </w:style>
  <w:style w:type="character" w:customStyle="1" w:styleId="TextkrperZchn">
    <w:name w:val="Textkörper Zchn"/>
    <w:basedOn w:val="Absatz-Standardschriftart"/>
    <w:link w:val="Textkrper"/>
    <w:rsid w:val="00CD7441"/>
    <w:rPr>
      <w:rFonts w:ascii="Arial" w:eastAsia="Times New Roman" w:hAnsi="Arial" w:cs="Times New Roman"/>
      <w:szCs w:val="24"/>
      <w:lang w:eastAsia="de-DE"/>
    </w:rPr>
  </w:style>
  <w:style w:type="paragraph" w:customStyle="1" w:styleId="Literatur1">
    <w:name w:val="Literatur1"/>
    <w:basedOn w:val="Standard"/>
    <w:next w:val="Literatur2"/>
    <w:rsid w:val="00CD7441"/>
    <w:pPr>
      <w:numPr>
        <w:numId w:val="3"/>
      </w:numPr>
      <w:tabs>
        <w:tab w:val="clear" w:pos="680"/>
        <w:tab w:val="left" w:pos="567"/>
      </w:tabs>
      <w:ind w:left="567" w:hanging="567"/>
      <w:jc w:val="both"/>
    </w:pPr>
  </w:style>
  <w:style w:type="paragraph" w:customStyle="1" w:styleId="Literatur2">
    <w:name w:val="Literatur2"/>
    <w:basedOn w:val="Standard"/>
    <w:rsid w:val="00CD7441"/>
    <w:pPr>
      <w:ind w:left="567"/>
      <w:jc w:val="both"/>
    </w:pPr>
    <w:rPr>
      <w:rFonts w:cs="Arial"/>
      <w:sz w:val="20"/>
    </w:rPr>
  </w:style>
  <w:style w:type="paragraph" w:styleId="Beschriftung">
    <w:name w:val="caption"/>
    <w:basedOn w:val="Standard"/>
    <w:next w:val="Standard"/>
    <w:qFormat/>
    <w:rsid w:val="00CD7441"/>
    <w:pPr>
      <w:ind w:left="284"/>
      <w:jc w:val="both"/>
    </w:pPr>
    <w:rPr>
      <w:b/>
      <w:bCs/>
      <w:sz w:val="20"/>
      <w:szCs w:val="20"/>
    </w:rPr>
  </w:style>
  <w:style w:type="paragraph" w:customStyle="1" w:styleId="xl27">
    <w:name w:val="xl27"/>
    <w:basedOn w:val="Standard"/>
    <w:rsid w:val="00CD7441"/>
    <w:pPr>
      <w:spacing w:before="100" w:beforeAutospacing="1" w:after="100" w:afterAutospacing="1"/>
      <w:jc w:val="both"/>
    </w:pPr>
    <w:rPr>
      <w:rFonts w:eastAsia="Arial Unicode MS" w:cs="Arial"/>
      <w:b/>
      <w:bCs/>
    </w:rPr>
  </w:style>
  <w:style w:type="paragraph" w:customStyle="1" w:styleId="NormalWCCM">
    <w:name w:val="Normal WCCM"/>
    <w:link w:val="NormalWCCMZchn"/>
    <w:rsid w:val="00CD7441"/>
    <w:pPr>
      <w:widowControl w:val="0"/>
      <w:autoSpaceDE w:val="0"/>
      <w:autoSpaceDN w:val="0"/>
      <w:spacing w:line="240" w:lineRule="auto"/>
      <w:ind w:firstLine="284"/>
      <w:jc w:val="both"/>
    </w:pPr>
    <w:rPr>
      <w:rFonts w:ascii="Times New Roman" w:eastAsia="Times New Roman" w:hAnsi="Times New Roman" w:cs="Times New Roman"/>
      <w:sz w:val="20"/>
      <w:szCs w:val="24"/>
      <w:lang w:val="en-US" w:eastAsia="es-ES"/>
    </w:rPr>
  </w:style>
  <w:style w:type="character" w:customStyle="1" w:styleId="NormalWCCMZchn">
    <w:name w:val="Normal WCCM Zchn"/>
    <w:link w:val="NormalWCCM"/>
    <w:rsid w:val="00CD7441"/>
    <w:rPr>
      <w:rFonts w:ascii="Times New Roman" w:eastAsia="Times New Roman" w:hAnsi="Times New Roman" w:cs="Times New Roman"/>
      <w:sz w:val="20"/>
      <w:szCs w:val="24"/>
      <w:lang w:val="en-US" w:eastAsia="es-ES"/>
    </w:rPr>
  </w:style>
  <w:style w:type="paragraph" w:customStyle="1" w:styleId="Aufzhlung">
    <w:name w:val="Aufzählung"/>
    <w:basedOn w:val="Standard"/>
    <w:rsid w:val="00CD7441"/>
    <w:pPr>
      <w:numPr>
        <w:numId w:val="4"/>
      </w:numPr>
    </w:pPr>
  </w:style>
  <w:style w:type="character" w:styleId="BesuchterHyperlink">
    <w:name w:val="FollowedHyperlink"/>
    <w:rsid w:val="00CD7441"/>
    <w:rPr>
      <w:color w:val="800080"/>
      <w:u w:val="single"/>
    </w:rPr>
  </w:style>
  <w:style w:type="paragraph" w:customStyle="1" w:styleId="Normen">
    <w:name w:val="Normen"/>
    <w:basedOn w:val="Standard"/>
    <w:rsid w:val="00CD7441"/>
    <w:pPr>
      <w:tabs>
        <w:tab w:val="left" w:pos="425"/>
      </w:tabs>
      <w:jc w:val="both"/>
    </w:pPr>
    <w:rPr>
      <w:sz w:val="20"/>
    </w:rPr>
  </w:style>
  <w:style w:type="paragraph" w:styleId="Verzeichnis9">
    <w:name w:val="toc 9"/>
    <w:basedOn w:val="Standard"/>
    <w:next w:val="Standard"/>
    <w:autoRedefine/>
    <w:semiHidden/>
    <w:rsid w:val="00CD7441"/>
    <w:pPr>
      <w:ind w:left="1760"/>
    </w:pPr>
  </w:style>
  <w:style w:type="paragraph" w:customStyle="1" w:styleId="Berechnung">
    <w:name w:val="Berechnung"/>
    <w:basedOn w:val="Standard"/>
    <w:rsid w:val="00CD7441"/>
    <w:pPr>
      <w:tabs>
        <w:tab w:val="left" w:pos="425"/>
        <w:tab w:val="left" w:pos="595"/>
        <w:tab w:val="left" w:pos="3402"/>
        <w:tab w:val="left" w:pos="6804"/>
        <w:tab w:val="left" w:pos="6917"/>
      </w:tabs>
      <w:ind w:right="1985"/>
      <w:jc w:val="both"/>
    </w:pPr>
    <w:rPr>
      <w:sz w:val="20"/>
    </w:rPr>
  </w:style>
  <w:style w:type="paragraph" w:customStyle="1" w:styleId="Berechnung1">
    <w:name w:val="BerechnungÜ1"/>
    <w:basedOn w:val="Berechnung"/>
    <w:next w:val="Berechnung"/>
    <w:rsid w:val="00CD7441"/>
    <w:rPr>
      <w:b/>
      <w:bCs/>
      <w:sz w:val="24"/>
    </w:rPr>
  </w:style>
  <w:style w:type="paragraph" w:styleId="Verzeichnis6">
    <w:name w:val="toc 6"/>
    <w:basedOn w:val="Standard"/>
    <w:next w:val="Standard"/>
    <w:autoRedefine/>
    <w:semiHidden/>
    <w:rsid w:val="00CD7441"/>
    <w:pPr>
      <w:ind w:left="1100"/>
    </w:pPr>
  </w:style>
  <w:style w:type="character" w:styleId="Hyperlink">
    <w:name w:val="Hyperlink"/>
    <w:rsid w:val="00CD7441"/>
    <w:rPr>
      <w:color w:val="0000FF"/>
      <w:u w:val="single"/>
    </w:rPr>
  </w:style>
  <w:style w:type="paragraph" w:styleId="Verzeichnis4">
    <w:name w:val="toc 4"/>
    <w:basedOn w:val="Standard"/>
    <w:next w:val="Standard"/>
    <w:autoRedefine/>
    <w:semiHidden/>
    <w:rsid w:val="00CD7441"/>
    <w:pPr>
      <w:ind w:left="660"/>
    </w:pPr>
  </w:style>
  <w:style w:type="paragraph" w:styleId="Verzeichnis8">
    <w:name w:val="toc 8"/>
    <w:basedOn w:val="Standard"/>
    <w:next w:val="Standard"/>
    <w:autoRedefine/>
    <w:semiHidden/>
    <w:rsid w:val="00CD7441"/>
    <w:pPr>
      <w:ind w:left="1540"/>
    </w:pPr>
  </w:style>
  <w:style w:type="paragraph" w:styleId="Untertitel">
    <w:name w:val="Subtitle"/>
    <w:basedOn w:val="Standard"/>
    <w:link w:val="UntertitelZchn"/>
    <w:qFormat/>
    <w:rsid w:val="00CD7441"/>
    <w:pPr>
      <w:jc w:val="center"/>
    </w:pPr>
    <w:rPr>
      <w:rFonts w:cs="Arial"/>
      <w:sz w:val="36"/>
    </w:rPr>
  </w:style>
  <w:style w:type="character" w:customStyle="1" w:styleId="UntertitelZchn">
    <w:name w:val="Untertitel Zchn"/>
    <w:basedOn w:val="Absatz-Standardschriftart"/>
    <w:link w:val="Untertitel"/>
    <w:rsid w:val="00CD7441"/>
    <w:rPr>
      <w:rFonts w:ascii="Arial" w:eastAsia="Times New Roman" w:hAnsi="Arial" w:cs="Arial"/>
      <w:sz w:val="36"/>
      <w:szCs w:val="24"/>
      <w:lang w:eastAsia="de-DE"/>
    </w:rPr>
  </w:style>
  <w:style w:type="paragraph" w:styleId="Verzeichnis7">
    <w:name w:val="toc 7"/>
    <w:basedOn w:val="Standard"/>
    <w:next w:val="Standard"/>
    <w:autoRedefine/>
    <w:semiHidden/>
    <w:rsid w:val="00CD7441"/>
    <w:pPr>
      <w:ind w:left="1320"/>
    </w:pPr>
  </w:style>
  <w:style w:type="paragraph" w:styleId="Verzeichnis2">
    <w:name w:val="toc 2"/>
    <w:basedOn w:val="Standard"/>
    <w:next w:val="Standard"/>
    <w:autoRedefine/>
    <w:semiHidden/>
    <w:rsid w:val="00CD7441"/>
    <w:pPr>
      <w:tabs>
        <w:tab w:val="left" w:pos="1134"/>
        <w:tab w:val="right" w:leader="dot" w:pos="8494"/>
      </w:tabs>
      <w:spacing w:before="120"/>
      <w:ind w:left="454"/>
    </w:pPr>
    <w:rPr>
      <w:b/>
      <w:bCs/>
      <w:noProof/>
      <w:szCs w:val="26"/>
    </w:rPr>
  </w:style>
  <w:style w:type="paragraph" w:styleId="Verzeichnis5">
    <w:name w:val="toc 5"/>
    <w:basedOn w:val="Standard"/>
    <w:next w:val="Standard"/>
    <w:autoRedefine/>
    <w:semiHidden/>
    <w:rsid w:val="00CD7441"/>
    <w:pPr>
      <w:ind w:left="880"/>
    </w:pPr>
  </w:style>
  <w:style w:type="paragraph" w:styleId="Verzeichnis1">
    <w:name w:val="toc 1"/>
    <w:basedOn w:val="Standard"/>
    <w:next w:val="Standard"/>
    <w:autoRedefine/>
    <w:semiHidden/>
    <w:rsid w:val="00CD7441"/>
    <w:pPr>
      <w:tabs>
        <w:tab w:val="right" w:leader="dot" w:pos="8494"/>
      </w:tabs>
      <w:spacing w:before="120"/>
    </w:pPr>
    <w:rPr>
      <w:b/>
      <w:bCs/>
      <w:iCs/>
      <w:szCs w:val="28"/>
    </w:rPr>
  </w:style>
  <w:style w:type="paragraph" w:styleId="Verzeichnis3">
    <w:name w:val="toc 3"/>
    <w:basedOn w:val="Standard"/>
    <w:next w:val="Standard"/>
    <w:autoRedefine/>
    <w:semiHidden/>
    <w:rsid w:val="00CD7441"/>
    <w:pPr>
      <w:ind w:left="1134"/>
    </w:pPr>
  </w:style>
  <w:style w:type="paragraph" w:styleId="Titel">
    <w:name w:val="Title"/>
    <w:basedOn w:val="Standard"/>
    <w:link w:val="TitelZchn"/>
    <w:qFormat/>
    <w:rsid w:val="00CD7441"/>
    <w:pPr>
      <w:jc w:val="center"/>
    </w:pPr>
    <w:rPr>
      <w:rFonts w:cs="Arial"/>
      <w:b/>
      <w:bCs/>
      <w:caps/>
      <w:spacing w:val="20"/>
      <w:kern w:val="28"/>
      <w:sz w:val="36"/>
      <w:szCs w:val="32"/>
    </w:rPr>
  </w:style>
  <w:style w:type="character" w:customStyle="1" w:styleId="TitelZchn">
    <w:name w:val="Titel Zchn"/>
    <w:basedOn w:val="Absatz-Standardschriftart"/>
    <w:link w:val="Titel"/>
    <w:rsid w:val="00CD7441"/>
    <w:rPr>
      <w:rFonts w:ascii="Arial" w:eastAsia="Times New Roman" w:hAnsi="Arial" w:cs="Arial"/>
      <w:b/>
      <w:bCs/>
      <w:caps/>
      <w:spacing w:val="20"/>
      <w:kern w:val="28"/>
      <w:sz w:val="36"/>
      <w:szCs w:val="32"/>
      <w:lang w:eastAsia="de-DE"/>
    </w:rPr>
  </w:style>
  <w:style w:type="paragraph" w:customStyle="1" w:styleId="Abschnittbezeichnung">
    <w:name w:val="Abschnittbezeichnung"/>
    <w:basedOn w:val="Standard"/>
    <w:next w:val="Standard"/>
    <w:rsid w:val="00CD7441"/>
    <w:pPr>
      <w:spacing w:after="480"/>
      <w:jc w:val="both"/>
      <w:outlineLvl w:val="0"/>
    </w:pPr>
    <w:rPr>
      <w:b/>
      <w:sz w:val="32"/>
    </w:rPr>
  </w:style>
  <w:style w:type="paragraph" w:customStyle="1" w:styleId="Fuzeileeinfach">
    <w:name w:val="Fußzeile einfach"/>
    <w:basedOn w:val="Fuzeile"/>
    <w:link w:val="FuzeileeinfachZchn"/>
    <w:rsid w:val="00CD7441"/>
    <w:pPr>
      <w:tabs>
        <w:tab w:val="clear" w:pos="4536"/>
        <w:tab w:val="clear" w:pos="9072"/>
        <w:tab w:val="left" w:pos="0"/>
        <w:tab w:val="right" w:pos="8505"/>
      </w:tabs>
      <w:ind w:left="-284" w:right="-284"/>
      <w:jc w:val="both"/>
    </w:pPr>
  </w:style>
  <w:style w:type="character" w:customStyle="1" w:styleId="FuzeileeinfachZchn">
    <w:name w:val="Fußzeile einfach Zchn"/>
    <w:basedOn w:val="FuzeileZchn"/>
    <w:link w:val="Fuzeileeinfach"/>
    <w:rsid w:val="00CD7441"/>
    <w:rPr>
      <w:rFonts w:ascii="Arial" w:eastAsia="Times New Roman" w:hAnsi="Arial" w:cs="Times New Roman"/>
      <w:szCs w:val="24"/>
      <w:lang w:eastAsia="de-DE"/>
    </w:rPr>
  </w:style>
  <w:style w:type="paragraph" w:customStyle="1" w:styleId="Formatvorlageberschrift3Links0cmErsteZeile0cm">
    <w:name w:val="Formatvorlage Überschrift 3 + Links:  0 cm Erste Zeile:  0 cm"/>
    <w:basedOn w:val="berschrift3"/>
    <w:rsid w:val="00CD7441"/>
    <w:pPr>
      <w:ind w:left="0" w:firstLine="0"/>
    </w:pPr>
    <w:rPr>
      <w:rFonts w:cs="Times New Roman"/>
      <w:bCs w:val="0"/>
      <w:iCs/>
      <w:szCs w:val="20"/>
      <w:u w:val="single"/>
    </w:rPr>
  </w:style>
  <w:style w:type="paragraph" w:styleId="Abbildungsverzeichnis">
    <w:name w:val="table of figures"/>
    <w:basedOn w:val="Standard"/>
    <w:next w:val="Standard"/>
    <w:semiHidden/>
    <w:rsid w:val="00CD7441"/>
    <w:pPr>
      <w:ind w:left="442" w:hanging="442"/>
    </w:pPr>
    <w:rPr>
      <w:bCs/>
      <w:sz w:val="20"/>
      <w:szCs w:val="20"/>
    </w:rPr>
  </w:style>
  <w:style w:type="paragraph" w:styleId="Textkrper3">
    <w:name w:val="Body Text 3"/>
    <w:basedOn w:val="Standard"/>
    <w:link w:val="Textkrper3Zchn"/>
    <w:rsid w:val="00CD7441"/>
    <w:pPr>
      <w:tabs>
        <w:tab w:val="left" w:pos="2100"/>
      </w:tabs>
      <w:jc w:val="both"/>
    </w:pPr>
  </w:style>
  <w:style w:type="character" w:customStyle="1" w:styleId="Textkrper3Zchn">
    <w:name w:val="Textkörper 3 Zchn"/>
    <w:basedOn w:val="Absatz-Standardschriftart"/>
    <w:link w:val="Textkrper3"/>
    <w:rsid w:val="00CD7441"/>
    <w:rPr>
      <w:rFonts w:ascii="Arial" w:eastAsia="Times New Roman" w:hAnsi="Arial" w:cs="Times New Roman"/>
      <w:szCs w:val="24"/>
      <w:lang w:eastAsia="de-DE"/>
    </w:rPr>
  </w:style>
  <w:style w:type="paragraph" w:styleId="Textkrper2">
    <w:name w:val="Body Text 2"/>
    <w:basedOn w:val="Standard"/>
    <w:link w:val="Textkrper2Zchn"/>
    <w:rsid w:val="00CD7441"/>
    <w:pPr>
      <w:jc w:val="both"/>
    </w:pPr>
    <w:rPr>
      <w:color w:val="FF0000"/>
    </w:rPr>
  </w:style>
  <w:style w:type="character" w:customStyle="1" w:styleId="Textkrper2Zchn">
    <w:name w:val="Textkörper 2 Zchn"/>
    <w:basedOn w:val="Absatz-Standardschriftart"/>
    <w:link w:val="Textkrper2"/>
    <w:rsid w:val="00CD7441"/>
    <w:rPr>
      <w:rFonts w:ascii="Arial" w:eastAsia="Times New Roman" w:hAnsi="Arial" w:cs="Times New Roman"/>
      <w:color w:val="FF0000"/>
      <w:szCs w:val="24"/>
      <w:lang w:eastAsia="de-DE"/>
    </w:rPr>
  </w:style>
  <w:style w:type="paragraph" w:customStyle="1" w:styleId="Berechnung2">
    <w:name w:val="BerechnungÜ2"/>
    <w:basedOn w:val="Berechnung"/>
    <w:next w:val="Berechnung"/>
    <w:rsid w:val="00CD7441"/>
    <w:rPr>
      <w:b/>
      <w:bCs/>
      <w:i/>
      <w:iCs/>
    </w:rPr>
  </w:style>
  <w:style w:type="paragraph" w:customStyle="1" w:styleId="Abschnittbezeichnung1">
    <w:name w:val="Abschnittbezeichnung1"/>
    <w:basedOn w:val="Standard"/>
    <w:next w:val="Standard"/>
    <w:rsid w:val="00CD7441"/>
    <w:pPr>
      <w:spacing w:after="480"/>
      <w:outlineLvl w:val="0"/>
    </w:pPr>
    <w:rPr>
      <w:b/>
      <w:sz w:val="32"/>
    </w:rPr>
  </w:style>
  <w:style w:type="paragraph" w:customStyle="1" w:styleId="Literatur11">
    <w:name w:val="Literatur11"/>
    <w:basedOn w:val="Standard"/>
    <w:next w:val="Literatur2"/>
    <w:rsid w:val="00CD7441"/>
    <w:pPr>
      <w:tabs>
        <w:tab w:val="left" w:pos="567"/>
        <w:tab w:val="num" w:pos="680"/>
      </w:tabs>
      <w:ind w:left="680" w:hanging="680"/>
    </w:pPr>
  </w:style>
  <w:style w:type="paragraph" w:customStyle="1" w:styleId="Literatur21">
    <w:name w:val="Literatur21"/>
    <w:basedOn w:val="Standard"/>
    <w:rsid w:val="00CD7441"/>
    <w:pPr>
      <w:ind w:left="567"/>
    </w:pPr>
    <w:rPr>
      <w:rFonts w:cs="Arial"/>
      <w:sz w:val="20"/>
    </w:rPr>
  </w:style>
  <w:style w:type="paragraph" w:customStyle="1" w:styleId="Abbildungsverzeichnis2">
    <w:name w:val="Abbildungsverzeichnis2"/>
    <w:basedOn w:val="Abbildungsverzeichnis"/>
    <w:rsid w:val="00CD7441"/>
    <w:pPr>
      <w:tabs>
        <w:tab w:val="left" w:pos="1311"/>
        <w:tab w:val="left" w:pos="1482"/>
        <w:tab w:val="right" w:leader="dot" w:pos="8494"/>
      </w:tabs>
    </w:pPr>
  </w:style>
  <w:style w:type="paragraph" w:styleId="Dokumentstruktur">
    <w:name w:val="Document Map"/>
    <w:basedOn w:val="Standard"/>
    <w:link w:val="DokumentstrukturZchn"/>
    <w:semiHidden/>
    <w:rsid w:val="00CD7441"/>
    <w:pPr>
      <w:shd w:val="clear" w:color="auto" w:fill="000080"/>
      <w:jc w:val="both"/>
    </w:pPr>
    <w:rPr>
      <w:rFonts w:ascii="Tahoma" w:hAnsi="Tahoma" w:cs="Tahoma"/>
      <w:sz w:val="20"/>
      <w:szCs w:val="20"/>
    </w:rPr>
  </w:style>
  <w:style w:type="character" w:customStyle="1" w:styleId="DokumentstrukturZchn">
    <w:name w:val="Dokumentstruktur Zchn"/>
    <w:basedOn w:val="Absatz-Standardschriftart"/>
    <w:link w:val="Dokumentstruktur"/>
    <w:semiHidden/>
    <w:rsid w:val="00CD7441"/>
    <w:rPr>
      <w:rFonts w:ascii="Tahoma" w:eastAsia="Times New Roman" w:hAnsi="Tahoma" w:cs="Tahoma"/>
      <w:sz w:val="20"/>
      <w:szCs w:val="20"/>
      <w:shd w:val="clear" w:color="auto" w:fill="000080"/>
      <w:lang w:eastAsia="de-DE"/>
    </w:rPr>
  </w:style>
  <w:style w:type="paragraph" w:customStyle="1" w:styleId="FormatvorlageStandard-Einfach11ptVor3ptNach3pt">
    <w:name w:val="Formatvorlage Standard-Einfach + 11 pt Vor:  3 pt Nach:  3 pt"/>
    <w:basedOn w:val="Standard-Einfach"/>
    <w:rsid w:val="00CD7441"/>
    <w:pPr>
      <w:spacing w:before="60" w:after="60"/>
    </w:pPr>
    <w:rPr>
      <w:sz w:val="22"/>
    </w:rPr>
  </w:style>
  <w:style w:type="paragraph" w:customStyle="1" w:styleId="Kapitel">
    <w:name w:val="Kapitel"/>
    <w:basedOn w:val="Standard"/>
    <w:rsid w:val="00CD7441"/>
    <w:pPr>
      <w:spacing w:after="1200"/>
      <w:jc w:val="both"/>
    </w:pPr>
    <w:rPr>
      <w:b/>
      <w:sz w:val="52"/>
    </w:rPr>
  </w:style>
  <w:style w:type="paragraph" w:customStyle="1" w:styleId="Formatvorlageberschrift4Nach12ptZeilenabstandMindestens16pt">
    <w:name w:val="Formatvorlage Überschrift 4 + Nach:  12 pt Zeilenabstand:  Mindestens 16 pt"/>
    <w:basedOn w:val="berschrift4"/>
    <w:rsid w:val="00CD7441"/>
    <w:pPr>
      <w:spacing w:after="120"/>
    </w:pPr>
    <w:rPr>
      <w:bCs w:val="0"/>
      <w:iCs/>
      <w:szCs w:val="20"/>
    </w:rPr>
  </w:style>
  <w:style w:type="paragraph" w:styleId="Sprechblasentext">
    <w:name w:val="Balloon Text"/>
    <w:basedOn w:val="Standard"/>
    <w:link w:val="SprechblasentextZchn"/>
    <w:semiHidden/>
    <w:rsid w:val="00CD7441"/>
    <w:rPr>
      <w:rFonts w:ascii="Tahoma" w:hAnsi="Tahoma" w:cs="Tahoma"/>
      <w:sz w:val="16"/>
      <w:szCs w:val="16"/>
    </w:rPr>
  </w:style>
  <w:style w:type="character" w:customStyle="1" w:styleId="SprechblasentextZchn">
    <w:name w:val="Sprechblasentext Zchn"/>
    <w:basedOn w:val="Absatz-Standardschriftart"/>
    <w:link w:val="Sprechblasentext"/>
    <w:semiHidden/>
    <w:rsid w:val="00CD7441"/>
    <w:rPr>
      <w:rFonts w:ascii="Tahoma" w:eastAsia="Times New Roman" w:hAnsi="Tahoma" w:cs="Tahoma"/>
      <w:sz w:val="16"/>
      <w:szCs w:val="16"/>
      <w:lang w:eastAsia="de-DE"/>
    </w:rPr>
  </w:style>
  <w:style w:type="paragraph" w:customStyle="1" w:styleId="Literatur12">
    <w:name w:val="Literatur12"/>
    <w:basedOn w:val="Standard"/>
    <w:next w:val="Literatur2"/>
    <w:rsid w:val="00CD7441"/>
    <w:pPr>
      <w:tabs>
        <w:tab w:val="left" w:pos="567"/>
      </w:tabs>
      <w:spacing w:line="360" w:lineRule="auto"/>
      <w:ind w:left="567"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image" Target="media/image26.png"/><Relationship Id="rId21" Type="http://schemas.openxmlformats.org/officeDocument/2006/relationships/oleObject" Target="embeddings/oleObject3.bin"/><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wmf"/><Relationship Id="rId29" Type="http://schemas.openxmlformats.org/officeDocument/2006/relationships/oleObject" Target="embeddings/oleObject7.bin"/><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5.w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7.wmf"/><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oleObject" Target="embeddings/oleObject6.bin"/><Relationship Id="rId30" Type="http://schemas.openxmlformats.org/officeDocument/2006/relationships/image" Target="media/image18.wmf"/><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5497</Words>
  <Characters>34635</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c:creator>
  <cp:lastModifiedBy>te</cp:lastModifiedBy>
  <cp:revision>3</cp:revision>
  <dcterms:created xsi:type="dcterms:W3CDTF">2013-05-31T09:38:00Z</dcterms:created>
  <dcterms:modified xsi:type="dcterms:W3CDTF">2013-05-31T10:06:00Z</dcterms:modified>
</cp:coreProperties>
</file>